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Общество с ограниченной отве</w:t>
      </w:r>
      <w:r w:rsidR="005071D0">
        <w:rPr>
          <w:rFonts w:ascii="Times New Roman" w:eastAsia="Times New Roman" w:hAnsi="Times New Roman" w:cs="Times New Roman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sz w:val="24"/>
          <w:szCs w:val="28"/>
        </w:rPr>
        <w:t>ственностью «Астана»</w:t>
      </w:r>
    </w:p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357600, Российская Федерация, Ставропольский край, г.</w:t>
      </w:r>
      <w:r w:rsidR="005071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Ессентуки, ул.</w:t>
      </w:r>
      <w:r w:rsidR="005071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>Пятигорская, 44</w:t>
      </w:r>
    </w:p>
    <w:p w:rsidR="00E15F19" w:rsidRPr="00FC75D4" w:rsidRDefault="00E15F19" w:rsidP="00695ADB">
      <w:pPr>
        <w:pStyle w:val="pj"/>
        <w:spacing w:after="40"/>
        <w:ind w:firstLine="0"/>
        <w:jc w:val="left"/>
        <w:rPr>
          <w:rFonts w:eastAsia="Times New Roman"/>
          <w:bCs/>
          <w:color w:val="000000" w:themeColor="text1"/>
        </w:rPr>
      </w:pPr>
      <w:r w:rsidRPr="00FC75D4">
        <w:rPr>
          <w:rFonts w:eastAsia="Times New Roman"/>
          <w:bCs/>
          <w:color w:val="000000" w:themeColor="text1"/>
        </w:rPr>
        <w:t xml:space="preserve">Электронная почта: </w:t>
      </w:r>
      <w:r w:rsidRPr="00491B43">
        <w:rPr>
          <w:rFonts w:eastAsia="Times New Roman"/>
          <w:b/>
          <w:bCs/>
          <w:color w:val="000000" w:themeColor="text1"/>
        </w:rPr>
        <w:t>zakupki@kazakhstan-kmv.ru</w:t>
      </w:r>
    </w:p>
    <w:p w:rsidR="00E15F19" w:rsidRDefault="00E15F19" w:rsidP="00695ADB">
      <w:pPr>
        <w:spacing w:after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Тел: 88793499354</w:t>
      </w:r>
    </w:p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146" w:type="dxa"/>
        <w:tblLook w:val="04A0" w:firstRow="1" w:lastRow="0" w:firstColumn="1" w:lastColumn="0" w:noHBand="0" w:noVBand="1"/>
      </w:tblPr>
      <w:tblGrid>
        <w:gridCol w:w="1715"/>
        <w:gridCol w:w="2783"/>
        <w:gridCol w:w="1276"/>
        <w:gridCol w:w="1276"/>
        <w:gridCol w:w="1701"/>
        <w:gridCol w:w="1729"/>
      </w:tblGrid>
      <w:tr w:rsidR="00E15F19" w:rsidRPr="002C40A1" w:rsidTr="00CB09F1">
        <w:tc>
          <w:tcPr>
            <w:tcW w:w="1715" w:type="dxa"/>
          </w:tcPr>
          <w:p w:rsidR="00E15F19" w:rsidRPr="002C40A1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783" w:type="dxa"/>
          </w:tcPr>
          <w:p w:rsidR="00E15F19" w:rsidRPr="002C40A1" w:rsidRDefault="00E15F19" w:rsidP="00E25135">
            <w:pPr>
              <w:ind w:left="-73" w:right="-15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6" w:type="dxa"/>
          </w:tcPr>
          <w:p w:rsidR="00E15F19" w:rsidRPr="002C40A1" w:rsidRDefault="00E15F19" w:rsidP="00E15F19">
            <w:pPr>
              <w:ind w:left="-108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поставки/ выполнения</w:t>
            </w:r>
          </w:p>
        </w:tc>
        <w:tc>
          <w:tcPr>
            <w:tcW w:w="1276" w:type="dxa"/>
          </w:tcPr>
          <w:p w:rsidR="00E15F19" w:rsidRPr="002C40A1" w:rsidRDefault="00E15F19" w:rsidP="00533384">
            <w:pPr>
              <w:ind w:left="-126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Количество  </w:t>
            </w:r>
          </w:p>
        </w:tc>
        <w:tc>
          <w:tcPr>
            <w:tcW w:w="1701" w:type="dxa"/>
          </w:tcPr>
          <w:p w:rsidR="00E15F19" w:rsidRPr="002C40A1" w:rsidRDefault="00E15F19" w:rsidP="00E15F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sz w:val="24"/>
                <w:szCs w:val="24"/>
              </w:rPr>
              <w:t>Начальная максимальная цена за единицу, руб.</w:t>
            </w:r>
          </w:p>
        </w:tc>
        <w:tc>
          <w:tcPr>
            <w:tcW w:w="1729" w:type="dxa"/>
          </w:tcPr>
          <w:p w:rsidR="00E15F19" w:rsidRPr="002C40A1" w:rsidRDefault="00E15F19" w:rsidP="00533384">
            <w:pPr>
              <w:ind w:left="-108" w:right="-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договора, руб. </w:t>
            </w:r>
          </w:p>
        </w:tc>
      </w:tr>
      <w:tr w:rsidR="00E15F19" w:rsidRPr="002C40A1" w:rsidTr="00CB09F1">
        <w:tc>
          <w:tcPr>
            <w:tcW w:w="1715" w:type="dxa"/>
          </w:tcPr>
          <w:p w:rsidR="00E15F19" w:rsidRPr="002C40A1" w:rsidRDefault="00E21FC2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Крышка фарфоровая для сахарницы</w:t>
            </w:r>
          </w:p>
        </w:tc>
        <w:tc>
          <w:tcPr>
            <w:tcW w:w="2783" w:type="dxa"/>
          </w:tcPr>
          <w:p w:rsidR="00E25135" w:rsidRPr="002C40A1" w:rsidRDefault="00E21FC2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Фарфоровая крышка, белого цвета, внутренний диаметр 4,5 см, внешний 6,5 см</w:t>
            </w:r>
          </w:p>
        </w:tc>
        <w:tc>
          <w:tcPr>
            <w:tcW w:w="1276" w:type="dxa"/>
          </w:tcPr>
          <w:p w:rsidR="00E15F19" w:rsidRPr="002C40A1" w:rsidRDefault="006950E9" w:rsidP="00E21FC2">
            <w:pPr>
              <w:tabs>
                <w:tab w:val="center" w:pos="2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E15F19" w:rsidRPr="002C4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оябрь 2024</w:t>
            </w:r>
          </w:p>
        </w:tc>
        <w:tc>
          <w:tcPr>
            <w:tcW w:w="1276" w:type="dxa"/>
          </w:tcPr>
          <w:p w:rsidR="00E15F19" w:rsidRPr="002C40A1" w:rsidRDefault="00E21FC2" w:rsidP="00E15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15F19" w:rsidRPr="002C40A1" w:rsidRDefault="00E21FC2" w:rsidP="0069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  <w:tc>
          <w:tcPr>
            <w:tcW w:w="1729" w:type="dxa"/>
          </w:tcPr>
          <w:p w:rsidR="00E15F19" w:rsidRPr="002C40A1" w:rsidRDefault="00E21FC2" w:rsidP="0069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18 000,00</w:t>
            </w:r>
          </w:p>
        </w:tc>
      </w:tr>
    </w:tbl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695A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695A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4C2016" w:rsidRDefault="004C2016" w:rsidP="00E9638F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C2016" w:rsidSect="00E15F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940F5"/>
    <w:rsid w:val="000A7142"/>
    <w:rsid w:val="000C1C13"/>
    <w:rsid w:val="000E163C"/>
    <w:rsid w:val="000E2B34"/>
    <w:rsid w:val="000F2AE4"/>
    <w:rsid w:val="000F5ED1"/>
    <w:rsid w:val="00105CF6"/>
    <w:rsid w:val="001074BE"/>
    <w:rsid w:val="00124E62"/>
    <w:rsid w:val="001268B7"/>
    <w:rsid w:val="00135940"/>
    <w:rsid w:val="00144110"/>
    <w:rsid w:val="0014606E"/>
    <w:rsid w:val="00161632"/>
    <w:rsid w:val="00181B2A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C40A1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814E0"/>
    <w:rsid w:val="00491B43"/>
    <w:rsid w:val="00493499"/>
    <w:rsid w:val="00493535"/>
    <w:rsid w:val="00497D30"/>
    <w:rsid w:val="004B0BBB"/>
    <w:rsid w:val="004C2016"/>
    <w:rsid w:val="004D6DBD"/>
    <w:rsid w:val="004D7ED8"/>
    <w:rsid w:val="004F0F0A"/>
    <w:rsid w:val="004F562B"/>
    <w:rsid w:val="004F5881"/>
    <w:rsid w:val="0050132A"/>
    <w:rsid w:val="00502ED7"/>
    <w:rsid w:val="005071D0"/>
    <w:rsid w:val="00510A38"/>
    <w:rsid w:val="00521497"/>
    <w:rsid w:val="00525BEE"/>
    <w:rsid w:val="00533384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950E9"/>
    <w:rsid w:val="00695ADB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A1"/>
    <w:rsid w:val="008374C9"/>
    <w:rsid w:val="008419F7"/>
    <w:rsid w:val="008623B3"/>
    <w:rsid w:val="00864B93"/>
    <w:rsid w:val="00881EAB"/>
    <w:rsid w:val="008856C9"/>
    <w:rsid w:val="00885CC0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09AC"/>
    <w:rsid w:val="00905178"/>
    <w:rsid w:val="00906B51"/>
    <w:rsid w:val="00916951"/>
    <w:rsid w:val="00917447"/>
    <w:rsid w:val="009215E9"/>
    <w:rsid w:val="0092314B"/>
    <w:rsid w:val="009316CF"/>
    <w:rsid w:val="00943A62"/>
    <w:rsid w:val="0094541F"/>
    <w:rsid w:val="009610D3"/>
    <w:rsid w:val="0096306F"/>
    <w:rsid w:val="00975950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4D5D"/>
    <w:rsid w:val="00C4531B"/>
    <w:rsid w:val="00C62017"/>
    <w:rsid w:val="00C66850"/>
    <w:rsid w:val="00C72414"/>
    <w:rsid w:val="00C7442E"/>
    <w:rsid w:val="00CA3755"/>
    <w:rsid w:val="00CB09F1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B0349"/>
    <w:rsid w:val="00DD3A2C"/>
    <w:rsid w:val="00DD7ED9"/>
    <w:rsid w:val="00DE4CE4"/>
    <w:rsid w:val="00DE58BC"/>
    <w:rsid w:val="00DF6FF2"/>
    <w:rsid w:val="00E03FFF"/>
    <w:rsid w:val="00E1245E"/>
    <w:rsid w:val="00E135A1"/>
    <w:rsid w:val="00E15F19"/>
    <w:rsid w:val="00E21FC2"/>
    <w:rsid w:val="00E25135"/>
    <w:rsid w:val="00E40CA8"/>
    <w:rsid w:val="00E42EE7"/>
    <w:rsid w:val="00E67647"/>
    <w:rsid w:val="00E9638F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843E-9777-42FA-BD45-DE9B2F98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2024-11-01T07:52:00Z</cp:lastPrinted>
  <dcterms:created xsi:type="dcterms:W3CDTF">2024-11-01T08:13:00Z</dcterms:created>
  <dcterms:modified xsi:type="dcterms:W3CDTF">2024-11-01T08:13:00Z</dcterms:modified>
</cp:coreProperties>
</file>