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31"/>
      </w:tblGrid>
      <w:tr w:rsidR="00C41908" w:rsidRPr="00FC75D4" w:rsidTr="00190444">
        <w:trPr>
          <w:trHeight w:val="300"/>
        </w:trPr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pPr w:leftFromText="180" w:rightFromText="180" w:vertAnchor="page" w:horzAnchor="margin" w:tblpY="144"/>
              <w:tblOverlap w:val="never"/>
              <w:tblW w:w="10339" w:type="dxa"/>
              <w:tblLayout w:type="fixed"/>
              <w:tblLook w:val="04A0" w:firstRow="1" w:lastRow="0" w:firstColumn="1" w:lastColumn="0" w:noHBand="0" w:noVBand="1"/>
            </w:tblPr>
            <w:tblGrid>
              <w:gridCol w:w="10339"/>
            </w:tblGrid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90444" w:rsidRPr="007517C7" w:rsidRDefault="00190444" w:rsidP="00190444">
                  <w:pPr>
                    <w:spacing w:after="0" w:line="240" w:lineRule="auto"/>
                    <w:ind w:left="318" w:hanging="318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Общество с ограниченной ответственностью «Астана» </w:t>
                  </w:r>
                </w:p>
              </w:tc>
            </w:tr>
            <w:tr w:rsidR="00190444" w:rsidRPr="007517C7" w:rsidTr="00190444">
              <w:trPr>
                <w:trHeight w:val="300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357600 Российская Федерация Ставропольский край г. Ессентуки ул. Пятигорская, 44</w:t>
                  </w:r>
                </w:p>
              </w:tc>
            </w:tr>
            <w:tr w:rsidR="00190444" w:rsidRPr="007517C7" w:rsidTr="00190444">
              <w:trPr>
                <w:trHeight w:val="469"/>
              </w:trPr>
              <w:tc>
                <w:tcPr>
                  <w:tcW w:w="103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190444" w:rsidRPr="007517C7" w:rsidRDefault="00190444" w:rsidP="00190444">
                  <w:pPr>
                    <w:spacing w:after="0" w:line="240" w:lineRule="auto"/>
                    <w:ind w:left="317" w:hanging="317"/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Электронная почта: </w:t>
                  </w:r>
                  <w:r w:rsidRPr="007517C7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zakupki@kazakhstan-kmv.ru</w:t>
                  </w:r>
                </w:p>
                <w:p w:rsidR="00190444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7517C7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Тел: 88793499354</w:t>
                  </w:r>
                </w:p>
                <w:p w:rsidR="00190444" w:rsidRPr="007517C7" w:rsidRDefault="00190444" w:rsidP="00190444">
                  <w:pPr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0444" w:rsidRPr="00FC75D4" w:rsidRDefault="00190444" w:rsidP="00190444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418"/>
        <w:gridCol w:w="850"/>
        <w:gridCol w:w="1418"/>
        <w:gridCol w:w="1417"/>
      </w:tblGrid>
      <w:tr w:rsidR="008101AB" w:rsidRPr="002C03CC" w:rsidTr="00E6423D">
        <w:trPr>
          <w:trHeight w:val="1158"/>
        </w:trPr>
        <w:tc>
          <w:tcPr>
            <w:tcW w:w="1985" w:type="dxa"/>
          </w:tcPr>
          <w:p w:rsidR="008101AB" w:rsidRPr="002C03CC" w:rsidRDefault="008101AB" w:rsidP="008101A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Наименование товара, работы, услуги</w:t>
            </w:r>
          </w:p>
        </w:tc>
        <w:tc>
          <w:tcPr>
            <w:tcW w:w="3402" w:type="dxa"/>
          </w:tcPr>
          <w:p w:rsidR="009D2FB7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Технические </w:t>
            </w:r>
          </w:p>
          <w:p w:rsidR="008101AB" w:rsidRPr="002C03CC" w:rsidRDefault="008101AB" w:rsidP="008101AB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характеристики</w:t>
            </w:r>
          </w:p>
        </w:tc>
        <w:tc>
          <w:tcPr>
            <w:tcW w:w="1418" w:type="dxa"/>
          </w:tcPr>
          <w:p w:rsidR="008101AB" w:rsidRPr="002C03CC" w:rsidRDefault="008101AB" w:rsidP="008101AB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Сроки поставки/ выполнения</w:t>
            </w:r>
          </w:p>
        </w:tc>
        <w:tc>
          <w:tcPr>
            <w:tcW w:w="850" w:type="dxa"/>
          </w:tcPr>
          <w:p w:rsidR="003813A7" w:rsidRPr="002C03CC" w:rsidRDefault="008101AB" w:rsidP="008101AB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Коли</w:t>
            </w:r>
            <w:r w:rsidR="002C03CC"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proofErr w:type="spell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чество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  <w:p w:rsidR="008101AB" w:rsidRPr="002C03CC" w:rsidRDefault="008101AB" w:rsidP="004457E3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18" w:type="dxa"/>
          </w:tcPr>
          <w:p w:rsidR="008101AB" w:rsidRPr="002C03CC" w:rsidRDefault="008101AB" w:rsidP="002C03C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Начальная </w:t>
            </w: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</w:t>
            </w:r>
            <w:r w:rsid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-</w:t>
            </w:r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цена за единицу</w:t>
            </w:r>
          </w:p>
        </w:tc>
        <w:tc>
          <w:tcPr>
            <w:tcW w:w="1417" w:type="dxa"/>
          </w:tcPr>
          <w:p w:rsidR="008101AB" w:rsidRPr="002C03CC" w:rsidRDefault="008101AB" w:rsidP="002C03CC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proofErr w:type="gramStart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Максималь-ная</w:t>
            </w:r>
            <w:proofErr w:type="spellEnd"/>
            <w:proofErr w:type="gramEnd"/>
            <w:r w:rsidRPr="002C03C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сумма договора 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 w:val="restart"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  <w:r w:rsidRPr="00102A25">
              <w:rPr>
                <w:rFonts w:ascii="Times New Roman" w:hAnsi="Times New Roman" w:cs="Times New Roman"/>
                <w:color w:val="000000"/>
              </w:rPr>
              <w:t>Капитальный ремонт и оснащение кабинета парикмахерской</w:t>
            </w:r>
          </w:p>
          <w:p w:rsidR="00E6423D" w:rsidRPr="00E6423D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23D" w:rsidRPr="00E6423D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23D" w:rsidRPr="00E6423D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23D" w:rsidRPr="00E6423D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23D" w:rsidRPr="00E6423D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23D" w:rsidRPr="00E6423D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23D" w:rsidRPr="00E6423D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23D" w:rsidRPr="00E6423D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23D" w:rsidRPr="00E6423D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Очистка поверхности щетками</w:t>
            </w:r>
          </w:p>
        </w:tc>
        <w:tc>
          <w:tcPr>
            <w:tcW w:w="1418" w:type="dxa"/>
          </w:tcPr>
          <w:p w:rsidR="00E6423D" w:rsidRPr="00327D30" w:rsidRDefault="00E6423D" w:rsidP="00146F3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742,32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10318,25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Покрытие поверхностей грунтовкой глубокого проникновения: за 2 раза потолков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29228,20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4062,72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Третья шпатлевка при высококачественной окраске по штукатурке и сборным конструкциям: потолков, подготовленных под окраску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24730,79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3437,58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элементов облицовки потолков с разборкой каркаса: плит растровых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0,2238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29098,39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6512,22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Устройство потолков: плитно-ячеистых по каркасу из оцинкованного профиля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0,2238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210866,22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47191,86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Окраска водно-дисперсионными акриловыми составами высококачественная: по сборным констру</w:t>
            </w:r>
            <w:bookmarkStart w:id="0" w:name="_GoBack"/>
            <w:bookmarkEnd w:id="0"/>
            <w:r w:rsidRPr="00327D30">
              <w:rPr>
                <w:rFonts w:ascii="Times New Roman" w:hAnsi="Times New Roman" w:cs="Times New Roman"/>
                <w:color w:val="000000"/>
              </w:rPr>
              <w:t>кциям потолков, подготовленным под окраску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0,139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96957,41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13477,08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плинтусов: деревянных и из пластмассовых материалов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2962,94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1007,4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покрытий полов: из керамических плиток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62054,00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1861,62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Разборка покрытий полов: из линолеума и </w:t>
            </w: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релина</w:t>
            </w:r>
            <w:proofErr w:type="spellEnd"/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9147,43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2561,28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покрытий полов: цементных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115652,90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35852,4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Устройство стяжек: цементных толщиной 20 мм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417347,61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129377,76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Устройство стяжек: на каждые 5 мм изменения толщины стяжки добавлять или исключать к </w:t>
            </w:r>
            <w:r w:rsidRPr="00327D30">
              <w:rPr>
                <w:rFonts w:ascii="Times New Roman" w:hAnsi="Times New Roman" w:cs="Times New Roman"/>
                <w:color w:val="000000"/>
              </w:rPr>
              <w:lastRenderedPageBreak/>
              <w:t>расценке 11-01-011-01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421207,16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130574,22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Устройство покрытий из плит </w:t>
            </w: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керамогранитных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 xml:space="preserve"> размером: 60х60 см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631421,23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195740,58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Устройство плинтусов: из плиток керамогранитных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69844,24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23747,04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Снятие дверных полотен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0,0177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29003,39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513,36</w:t>
            </w:r>
          </w:p>
        </w:tc>
      </w:tr>
      <w:tr w:rsidR="00E6423D" w:rsidRPr="002C03CC" w:rsidTr="00E6423D">
        <w:trPr>
          <w:trHeight w:val="160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 дверных коробок: в каменных стенах с отбивкой штукатурки в откосах</w:t>
            </w:r>
          </w:p>
        </w:tc>
        <w:tc>
          <w:tcPr>
            <w:tcW w:w="1418" w:type="dxa"/>
          </w:tcPr>
          <w:p w:rsidR="00E6423D" w:rsidRPr="00327D30" w:rsidRDefault="00E6423D" w:rsidP="00146F3A">
            <w:pPr>
              <w:tabs>
                <w:tab w:val="center" w:pos="2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148212,00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1482,12</w:t>
            </w:r>
          </w:p>
        </w:tc>
      </w:tr>
      <w:tr w:rsidR="00E6423D" w:rsidRPr="00102A25" w:rsidTr="00E6423D">
        <w:trPr>
          <w:trHeight w:val="246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кирпичных перегородок на отдельные кирпичи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1,37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14072,98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19279,98</w:t>
            </w:r>
          </w:p>
        </w:tc>
      </w:tr>
      <w:tr w:rsidR="00E6423D" w:rsidRPr="002C03CC" w:rsidTr="00E6423D">
        <w:trPr>
          <w:trHeight w:val="221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Устройство перегородок из гипсокартонных листов (ГКЛ) с одинарным металлическим каркасом и двухслойной обшивкой с обеих сторон: с одним дверным проемом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0,045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273270,67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12297,18</w:t>
            </w:r>
          </w:p>
        </w:tc>
      </w:tr>
      <w:tr w:rsidR="00E6423D" w:rsidRPr="002C03CC" w:rsidTr="00E6423D">
        <w:trPr>
          <w:trHeight w:val="224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облицовки стен: из керамических глазурованных плиток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60232,94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2047,92</w:t>
            </w:r>
          </w:p>
        </w:tc>
      </w:tr>
      <w:tr w:rsidR="00E6423D" w:rsidRPr="002C03CC" w:rsidTr="00E6423D">
        <w:trPr>
          <w:trHeight w:val="221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Облицовка стен по одинарному металлическому каркасу из потолочного профиля гипсокартонными листами: одним слоем с дверным проемом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142278,00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4268,34</w:t>
            </w:r>
          </w:p>
        </w:tc>
      </w:tr>
      <w:tr w:rsidR="00E6423D" w:rsidRPr="002C03CC" w:rsidTr="00E6423D">
        <w:trPr>
          <w:trHeight w:val="224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Очистка поверхности щетками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742,42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60136,02</w:t>
            </w:r>
          </w:p>
        </w:tc>
      </w:tr>
      <w:tr w:rsidR="00E6423D" w:rsidRPr="002C03CC" w:rsidTr="00E6423D">
        <w:trPr>
          <w:trHeight w:val="221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8898,44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7207,74</w:t>
            </w:r>
          </w:p>
        </w:tc>
      </w:tr>
      <w:tr w:rsidR="00E6423D" w:rsidRPr="002C03CC" w:rsidTr="00E6423D">
        <w:trPr>
          <w:trHeight w:val="224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Сплошное выравнивание внутренних поверхностей (однослойное оштукатуривание) из сухих растворных смесей толщиной до 10 мм для последующей окраски или оклейки обоями: стен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0,81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59522,30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48213,06</w:t>
            </w:r>
          </w:p>
        </w:tc>
      </w:tr>
      <w:tr w:rsidR="00E6423D" w:rsidRPr="002C03CC" w:rsidTr="00E6423D">
        <w:trPr>
          <w:trHeight w:val="234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Оклейка стен моющимися обоями: на бумажной основе по штукатурке и бетону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0,776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123725,18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96010,74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Установка уголков ПВХ на клее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0,354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9687,29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3429,3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Окраска водно-дисперсионными акриловыми составами высококачественная: по </w:t>
            </w:r>
            <w:r w:rsidRPr="00327D30">
              <w:rPr>
                <w:rFonts w:ascii="Times New Roman" w:hAnsi="Times New Roman" w:cs="Times New Roman"/>
                <w:color w:val="000000"/>
              </w:rPr>
              <w:lastRenderedPageBreak/>
              <w:t>штукатурке стен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0,0624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105578,85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6588,12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облицовки из гипсокартонных листов: стен и перегородок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6584,57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460,92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кирпичу и бетону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0,034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366511,76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12461,4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Демонтаж: выключателей, розеток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4616,73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1015,68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Демонтаж: светильников для люминесцентных ламп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14658,67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1319,28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 xml:space="preserve"> ПС автоматический: дымовой, фотоэлектрический, радиоизотопный, световой в нормальном исполнении (прим. демонтаж)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970,14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970,14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Шкаф (пульт) управления навесной, высота, ширина и глубина: до 600х600х350 мм (прим. Демонтаж пульта управления </w:t>
            </w: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фэнкойлом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2987,70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2987,7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27D30">
              <w:rPr>
                <w:rFonts w:ascii="Times New Roman" w:hAnsi="Times New Roman" w:cs="Times New Roman"/>
                <w:color w:val="000000"/>
              </w:rPr>
              <w:t>Труба</w:t>
            </w:r>
            <w:proofErr w:type="gramEnd"/>
            <w:r w:rsidRPr="00327D30">
              <w:rPr>
                <w:rFonts w:ascii="Times New Roman" w:hAnsi="Times New Roman" w:cs="Times New Roman"/>
                <w:color w:val="000000"/>
              </w:rPr>
              <w:t xml:space="preserve">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18850,80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2827,62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327D30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11536,80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1730,52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Розетка штепсельная: утопленного типа при скрытой проводке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56534,00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8480,1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Выключатель: одноклавишный утопленного типа при скрытой проводке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35052,00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350,52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Выключатель: двухклавишный утопленного типа при скрытой проводке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38640,00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386,4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Извещатель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 xml:space="preserve"> ПС </w:t>
            </w:r>
            <w:proofErr w:type="gramStart"/>
            <w:r w:rsidRPr="00327D30">
              <w:rPr>
                <w:rFonts w:ascii="Times New Roman" w:hAnsi="Times New Roman" w:cs="Times New Roman"/>
                <w:color w:val="000000"/>
              </w:rPr>
              <w:t>автоматический</w:t>
            </w:r>
            <w:proofErr w:type="gramEnd"/>
            <w:r w:rsidRPr="00327D30">
              <w:rPr>
                <w:rFonts w:ascii="Times New Roman" w:hAnsi="Times New Roman" w:cs="Times New Roman"/>
                <w:color w:val="000000"/>
              </w:rPr>
              <w:t>: дымовой, фотоэлектрический, радиоизотопный, световой в нормальном исполнении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1656,00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1656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Светильник: местного освещения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821807,25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65744,58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Демонтаж: умывальников и раковин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43332,00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433,32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Смена смесителей: без душевой сетки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653706,00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13074,12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 xml:space="preserve">Разборка трубопроводов из </w:t>
            </w:r>
            <w:proofErr w:type="spellStart"/>
            <w:r w:rsidRPr="00327D30">
              <w:rPr>
                <w:rFonts w:ascii="Times New Roman" w:hAnsi="Times New Roman" w:cs="Times New Roman"/>
                <w:color w:val="000000"/>
              </w:rPr>
              <w:t>водогазопроводных</w:t>
            </w:r>
            <w:proofErr w:type="spellEnd"/>
            <w:r w:rsidRPr="00327D30">
              <w:rPr>
                <w:rFonts w:ascii="Times New Roman" w:hAnsi="Times New Roman" w:cs="Times New Roman"/>
                <w:color w:val="000000"/>
              </w:rPr>
              <w:t xml:space="preserve"> труб диаметром: до 25 мм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23080,50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3692,88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трубопроводов из чугунных канализационных труб диаметром: 50 мм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57189,10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5718,91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Разборка трубопроводов из чугунных канализационных труб диаметром: 100 мм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71139,00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4268,34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Установка умывальников одиночных: без подводки воды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95806,50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19161,3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Демонтаж: радиаторов весом до 80 кг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87699,00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1753,98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Установка радиаторов: стальных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0,02002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1251167,83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25048,38</w:t>
            </w:r>
          </w:p>
        </w:tc>
      </w:tr>
      <w:tr w:rsidR="00E6423D" w:rsidRPr="002C03CC" w:rsidTr="00E6423D">
        <w:trPr>
          <w:trHeight w:val="1809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Установка вентилей, задвижек, затворов, клапанов обратных, кранов проходных на трубопроводах из стальных труб диаметром: до 25 мм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2852,46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11409,84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6703A1" w:rsidRDefault="00E6423D" w:rsidP="007D3F0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Затаривание строительного мусора в мешки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13,84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938,82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12993,27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13,84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755,65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10458,2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327D30" w:rsidRDefault="00E6423D" w:rsidP="009D79A2">
            <w:pPr>
              <w:rPr>
                <w:rFonts w:ascii="Times New Roman" w:hAnsi="Times New Roman" w:cs="Times New Roman"/>
                <w:color w:val="000000"/>
              </w:rPr>
            </w:pPr>
            <w:r w:rsidRPr="00327D30">
              <w:rPr>
                <w:rFonts w:ascii="Times New Roman" w:hAnsi="Times New Roman" w:cs="Times New Roman"/>
                <w:color w:val="000000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418" w:type="dxa"/>
          </w:tcPr>
          <w:p w:rsidR="00E6423D" w:rsidRPr="00327D30" w:rsidRDefault="00E6423D">
            <w:pPr>
              <w:rPr>
                <w:rFonts w:ascii="Times New Roman" w:hAnsi="Times New Roman" w:cs="Times New Roman"/>
              </w:rPr>
            </w:pPr>
            <w:r w:rsidRPr="00327D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877AAE" w:rsidRDefault="00E642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13,84</w:t>
            </w:r>
          </w:p>
        </w:tc>
        <w:tc>
          <w:tcPr>
            <w:tcW w:w="1418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235,54</w:t>
            </w:r>
          </w:p>
        </w:tc>
        <w:tc>
          <w:tcPr>
            <w:tcW w:w="1417" w:type="dxa"/>
          </w:tcPr>
          <w:p w:rsidR="00E6423D" w:rsidRPr="00877AAE" w:rsidRDefault="00E6423D" w:rsidP="009D79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7AAE">
              <w:rPr>
                <w:rFonts w:ascii="Times New Roman" w:hAnsi="Times New Roman" w:cs="Times New Roman"/>
                <w:color w:val="000000"/>
              </w:rPr>
              <w:t>3259,87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Воротник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Кушон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на мойку бренд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Harizma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арт. 10992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6 120,00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6 120,00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UV LED-лампа для сушки геля 60 W - "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Paradise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gramStart"/>
            <w:r w:rsidRPr="00E6423D">
              <w:rPr>
                <w:rFonts w:ascii="Times New Roman" w:hAnsi="Times New Roman" w:cs="Times New Roman"/>
                <w:color w:val="000000"/>
              </w:rPr>
              <w:t>белая</w:t>
            </w:r>
            <w:proofErr w:type="gramEnd"/>
            <w:r w:rsidRPr="00E6423D">
              <w:rPr>
                <w:rFonts w:ascii="Times New Roman" w:hAnsi="Times New Roman" w:cs="Times New Roman"/>
                <w:color w:val="000000"/>
              </w:rPr>
              <w:t xml:space="preserve"> бренд TNL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5 750,00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5 750,00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Ванна педикюрная резиновая складная 17см*32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Premium</w:t>
            </w:r>
            <w:proofErr w:type="spellEnd"/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3 420,00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3 420,00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Воротник на мойку резиновый арт. 57026 бренд Имидж Мастер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2 120,00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2 120,00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Диван для ожидания двухместный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Гламрок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черный 126*84*85 см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37 340,00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37 340,00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Дисплей пластиковый для хранения продукции WELLA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21 120,00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21 120,00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Журнальный столик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Гламрок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черный 80*60 см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20 800,00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20 800,00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Зеркало парикмахерское ГЛАМРОК I черная рама 80*180 см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28 600,00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28 600,00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Зеркало парикмахерское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Гламрок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II черный низ 80*180 см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23 950,00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23 950,00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Кресло парикмахерское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Гламрок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на диске черный цвет 61*46*65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34 540,00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34 540,00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Лаборатория Индивидуальный Заказ белый цвет размеры 130*190*50 см ЛДСП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Panda</w:t>
            </w:r>
            <w:proofErr w:type="spellEnd"/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39 800,00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39 800,00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Машинка для маникюра и педикюра 35 000 </w:t>
            </w:r>
            <w:proofErr w:type="gramStart"/>
            <w:r w:rsidRPr="00E6423D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  <w:r w:rsidRPr="00E6423D">
              <w:rPr>
                <w:rFonts w:ascii="Times New Roman" w:hAnsi="Times New Roman" w:cs="Times New Roman"/>
                <w:color w:val="000000"/>
              </w:rPr>
              <w:t>. Артикул MP-18 TNL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10 500,00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10 500,00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Мойка парикмахерская Соло 1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Гламрок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черный с белой раковиной 66*956*138 см PANDA 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68 900,00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68 900,00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Тележка для косметологии и педикюра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Silver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Fox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54*40*83 см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23 300,00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23 300,00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Подиум для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реклайнера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индивидуальный заказ ЛДСП цвет белый 90*110*20 см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12 300,00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12 300,00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Полка навесная Индивидуальный Заказ ЛДСП 45*20*50 см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5 300,00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5 300,00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Пуф детский с фартуком и выемкой черный PANDA </w:t>
            </w:r>
            <w:r w:rsidRPr="00E6423D">
              <w:rPr>
                <w:rFonts w:ascii="Times New Roman" w:hAnsi="Times New Roman" w:cs="Times New Roman"/>
                <w:color w:val="000000"/>
              </w:rPr>
              <w:lastRenderedPageBreak/>
              <w:t xml:space="preserve">43*16*23 см черный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кожзам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>, набивка поролон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5 100,00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Реклайнер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с электроприводом, черный для педикюра, черный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кожзам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107*80 см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90 200,00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90 200,00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Рециркулятор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для стерилизации помещения РВБ-1 М, размер: 600*180*90 мм, производительность: 30 м³/ч, мощность лампы 15 Вт (1 шт.) Срок службы лампы 9000 часов Россия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21 900,00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21 900,00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Светодиодная лампа TNL для стола белая 14Вт 68*33 см 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4 800,00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4 800,00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Стеллаж под мойку ЛДСП 100*25*30 см белый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7 350,00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7 350,00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Стерилизатор УФ 1-нокамерный для инструментов 10438 </w:t>
            </w:r>
            <w:proofErr w:type="gramStart"/>
            <w:r w:rsidRPr="00E6423D">
              <w:rPr>
                <w:rFonts w:ascii="Times New Roman" w:hAnsi="Times New Roman" w:cs="Times New Roman"/>
                <w:color w:val="000000"/>
              </w:rPr>
              <w:t>арт</w:t>
            </w:r>
            <w:proofErr w:type="gramEnd"/>
            <w:r w:rsidRPr="00E6423D">
              <w:rPr>
                <w:rFonts w:ascii="Times New Roman" w:hAnsi="Times New Roman" w:cs="Times New Roman"/>
                <w:color w:val="000000"/>
              </w:rPr>
              <w:t xml:space="preserve"> HARIZMA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5 240,00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5 240,00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Столик мастера педикюра КОМПАКТ 1 Имидж Мастер 40*40*80 см ЛДСП 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9 620,00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9 620,00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Стул Альта ноги черный металл Обивка Велюр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Эвита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23 Светло-серый 52*52*81 см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MassLife</w:t>
            </w:r>
            <w:proofErr w:type="spellEnd"/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8 800,00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8 800,00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Стул Ракушка ноги черный металл, круглый профиль Обивка Велюр светло-серый 52*52*81 см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MassLife</w:t>
            </w:r>
            <w:proofErr w:type="spellEnd"/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8 900,00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8 900,00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Стул Трио краб Черный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Кожзам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52*52*81 см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MassLife</w:t>
            </w:r>
            <w:proofErr w:type="spellEnd"/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12 400,00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Сухожаровой шкаф </w:t>
            </w:r>
            <w:proofErr w:type="gramStart"/>
            <w:r w:rsidRPr="00E6423D">
              <w:rPr>
                <w:rFonts w:ascii="Times New Roman" w:hAnsi="Times New Roman" w:cs="Times New Roman"/>
                <w:color w:val="000000"/>
              </w:rPr>
              <w:t>арт</w:t>
            </w:r>
            <w:proofErr w:type="gramEnd"/>
            <w:r w:rsidRPr="00E6423D">
              <w:rPr>
                <w:rFonts w:ascii="Times New Roman" w:hAnsi="Times New Roman" w:cs="Times New Roman"/>
                <w:color w:val="000000"/>
              </w:rPr>
              <w:t xml:space="preserve"> SM220 для инструментов Китай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11 400,00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11 400,00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Табурет Призма</w:t>
            </w:r>
            <w:proofErr w:type="gramStart"/>
            <w:r w:rsidRPr="00E6423D">
              <w:rPr>
                <w:rFonts w:ascii="Times New Roman" w:hAnsi="Times New Roman" w:cs="Times New Roman"/>
                <w:color w:val="000000"/>
              </w:rPr>
              <w:t xml:space="preserve"> Э</w:t>
            </w:r>
            <w:proofErr w:type="gramEnd"/>
            <w:r w:rsidRPr="00E6423D">
              <w:rPr>
                <w:rFonts w:ascii="Times New Roman" w:hAnsi="Times New Roman" w:cs="Times New Roman"/>
                <w:color w:val="000000"/>
              </w:rPr>
              <w:t>ко для мастера педикюра черный, диаметр сиденья: 36 см, высота 44-56 см. Имидж Мастер Россия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7 200,00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Тележка парикмахерская для окрашивания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Alex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Selective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Имидж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Инвентор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89*41*52 см. Китай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21 600,00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21 600,00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Тележка парикмахерская Т16 29*40*91 см TM-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Profi</w:t>
            </w:r>
            <w:proofErr w:type="spellEnd"/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8 620,00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8 620,00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Светодиодная лампа-лупа на штативе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Silver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Fox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5 диоптрий, белый свет 1250*224*114 мм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21 300,00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21 300,00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 xml:space="preserve">Ширма 3-х секционная </w:t>
            </w:r>
            <w:proofErr w:type="spellStart"/>
            <w:r w:rsidRPr="00E6423D">
              <w:rPr>
                <w:rFonts w:ascii="Times New Roman" w:hAnsi="Times New Roman" w:cs="Times New Roman"/>
                <w:color w:val="000000"/>
              </w:rPr>
              <w:t>MassLite</w:t>
            </w:r>
            <w:proofErr w:type="spellEnd"/>
            <w:r w:rsidRPr="00E6423D">
              <w:rPr>
                <w:rFonts w:ascii="Times New Roman" w:hAnsi="Times New Roman" w:cs="Times New Roman"/>
                <w:color w:val="000000"/>
              </w:rPr>
              <w:t xml:space="preserve"> Розовый Мрамор 150*180 см Каркас ДВП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12 260,00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12 260,00</w:t>
            </w:r>
          </w:p>
        </w:tc>
      </w:tr>
      <w:tr w:rsidR="00E6423D" w:rsidRPr="002C03CC" w:rsidTr="00E6423D">
        <w:trPr>
          <w:trHeight w:val="233"/>
        </w:trPr>
        <w:tc>
          <w:tcPr>
            <w:tcW w:w="1985" w:type="dxa"/>
            <w:vMerge/>
          </w:tcPr>
          <w:p w:rsidR="00E6423D" w:rsidRPr="00102A25" w:rsidRDefault="00E6423D" w:rsidP="007D3F0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Шкаф витрина ЛДСП белый, 190*35*120 см стеклянная дверь PANDA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642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май-июнь</w:t>
            </w:r>
          </w:p>
        </w:tc>
        <w:tc>
          <w:tcPr>
            <w:tcW w:w="850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38 920,00</w:t>
            </w:r>
          </w:p>
        </w:tc>
        <w:tc>
          <w:tcPr>
            <w:tcW w:w="1417" w:type="dxa"/>
          </w:tcPr>
          <w:p w:rsidR="00E6423D" w:rsidRPr="00E6423D" w:rsidRDefault="00E6423D" w:rsidP="00E6423D">
            <w:pPr>
              <w:rPr>
                <w:rFonts w:ascii="Times New Roman" w:hAnsi="Times New Roman" w:cs="Times New Roman"/>
                <w:color w:val="000000"/>
              </w:rPr>
            </w:pPr>
            <w:r w:rsidRPr="00E6423D">
              <w:rPr>
                <w:rFonts w:ascii="Times New Roman" w:hAnsi="Times New Roman" w:cs="Times New Roman"/>
                <w:color w:val="000000"/>
              </w:rPr>
              <w:t>38 920,00</w:t>
            </w:r>
          </w:p>
        </w:tc>
      </w:tr>
    </w:tbl>
    <w:p w:rsidR="003813A7" w:rsidRDefault="003813A7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1908" w:rsidRDefault="00C41908" w:rsidP="00C41908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sz w:val="24"/>
          <w:szCs w:val="24"/>
        </w:rPr>
        <w:t>В ценовом предложении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должна быть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учтена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самих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товаров,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E32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E327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C41908" w:rsidRDefault="00C41908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702E83" w:rsidRDefault="00702E83" w:rsidP="008101AB">
      <w:pPr>
        <w:widowControl w:val="0"/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E327B" w:rsidRPr="000E327B" w:rsidRDefault="000E327B" w:rsidP="000E327B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32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0E327B" w:rsidRPr="000E327B" w:rsidRDefault="000E327B" w:rsidP="000E327B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-должен обладать </w:t>
      </w:r>
      <w:hyperlink r:id="rId5" w:anchor="sub_id=35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6" w:anchor="sub_id=170000" w:history="1">
        <w:r w:rsidRPr="000E327B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не подлежать процедуре банкротства либо ликвидации;</w:t>
      </w:r>
    </w:p>
    <w:p w:rsid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максимальная сумма аванса по договору составляет </w:t>
      </w:r>
      <w:r w:rsidR="003813A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не более </w:t>
      </w: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30%;</w:t>
      </w:r>
    </w:p>
    <w:p w:rsidR="00DD4AF7" w:rsidRPr="000E327B" w:rsidRDefault="00DD4AF7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-обеспечительный платеж 3%;</w:t>
      </w: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0E327B" w:rsidRPr="000E327B" w:rsidRDefault="000E327B" w:rsidP="000E327B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0E327B">
        <w:rPr>
          <w:rFonts w:ascii="Times New Roman" w:eastAsiaTheme="minorEastAsia" w:hAnsi="Times New Roman" w:cs="Times New Roman"/>
          <w:sz w:val="24"/>
          <w:szCs w:val="28"/>
          <w:lang w:eastAsia="ru-RU"/>
        </w:rPr>
        <w:t>- 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0E327B" w:rsidRPr="000E327B" w:rsidRDefault="000E327B" w:rsidP="000E327B">
      <w:pPr>
        <w:tabs>
          <w:tab w:val="left" w:pos="284"/>
        </w:tabs>
      </w:pPr>
    </w:p>
    <w:p w:rsidR="006D1E76" w:rsidRDefault="00E6423D"/>
    <w:sectPr w:rsidR="006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C6"/>
    <w:rsid w:val="00012DC6"/>
    <w:rsid w:val="000230F0"/>
    <w:rsid w:val="000B7A6A"/>
    <w:rsid w:val="000E327B"/>
    <w:rsid w:val="00102A25"/>
    <w:rsid w:val="00146F3A"/>
    <w:rsid w:val="0017651B"/>
    <w:rsid w:val="00190444"/>
    <w:rsid w:val="00214D4A"/>
    <w:rsid w:val="002357B6"/>
    <w:rsid w:val="0024798C"/>
    <w:rsid w:val="002A72CE"/>
    <w:rsid w:val="002B0B21"/>
    <w:rsid w:val="002C03CC"/>
    <w:rsid w:val="0031385A"/>
    <w:rsid w:val="00322AC6"/>
    <w:rsid w:val="00327D30"/>
    <w:rsid w:val="003813A7"/>
    <w:rsid w:val="00393FEE"/>
    <w:rsid w:val="004457E3"/>
    <w:rsid w:val="004A4B5B"/>
    <w:rsid w:val="004B7FEC"/>
    <w:rsid w:val="004C5E3B"/>
    <w:rsid w:val="004F4205"/>
    <w:rsid w:val="00566598"/>
    <w:rsid w:val="00583E32"/>
    <w:rsid w:val="005D62E7"/>
    <w:rsid w:val="005F3768"/>
    <w:rsid w:val="005F5AC9"/>
    <w:rsid w:val="005F5DC5"/>
    <w:rsid w:val="006019FC"/>
    <w:rsid w:val="006643D6"/>
    <w:rsid w:val="006703A1"/>
    <w:rsid w:val="006D17CD"/>
    <w:rsid w:val="00702E83"/>
    <w:rsid w:val="007517C7"/>
    <w:rsid w:val="00751AEB"/>
    <w:rsid w:val="007D2B00"/>
    <w:rsid w:val="008101AB"/>
    <w:rsid w:val="00841B87"/>
    <w:rsid w:val="00877AAE"/>
    <w:rsid w:val="009C1430"/>
    <w:rsid w:val="009D2FB7"/>
    <w:rsid w:val="00A054D0"/>
    <w:rsid w:val="00AF0D8F"/>
    <w:rsid w:val="00B66BFF"/>
    <w:rsid w:val="00B8164D"/>
    <w:rsid w:val="00C41908"/>
    <w:rsid w:val="00C526F2"/>
    <w:rsid w:val="00C90734"/>
    <w:rsid w:val="00DD4AF7"/>
    <w:rsid w:val="00E22981"/>
    <w:rsid w:val="00E6423D"/>
    <w:rsid w:val="00E97EFE"/>
    <w:rsid w:val="00F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C41908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81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7C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14D4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1006061" TargetMode="External"/><Relationship Id="rId5" Type="http://schemas.openxmlformats.org/officeDocument/2006/relationships/hyperlink" Target="http://online.zakon.kz/Document/?doc_id=1006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Pom Yurista</cp:lastModifiedBy>
  <cp:revision>2</cp:revision>
  <cp:lastPrinted>2024-04-24T12:13:00Z</cp:lastPrinted>
  <dcterms:created xsi:type="dcterms:W3CDTF">2024-05-06T12:36:00Z</dcterms:created>
  <dcterms:modified xsi:type="dcterms:W3CDTF">2024-05-06T12:36:00Z</dcterms:modified>
</cp:coreProperties>
</file>