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601" w:tblpY="584"/>
        <w:tblW w:w="10339" w:type="dxa"/>
        <w:tblLayout w:type="fixed"/>
        <w:tblLook w:val="04A0" w:firstRow="1" w:lastRow="0" w:firstColumn="1" w:lastColumn="0" w:noHBand="0" w:noVBand="1"/>
      </w:tblPr>
      <w:tblGrid>
        <w:gridCol w:w="10339"/>
      </w:tblGrid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1632" w:rsidRPr="00FC75D4" w:rsidRDefault="00161632" w:rsidP="00853D7D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Общество с ограниченной ответственностью «Астана» </w:t>
            </w:r>
          </w:p>
        </w:tc>
      </w:tr>
      <w:tr w:rsidR="00161632" w:rsidRPr="001C7411" w:rsidTr="00853D7D">
        <w:trPr>
          <w:trHeight w:val="300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ind w:left="317" w:hanging="31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357600 Российская Федерация Ставропольский край г. Ессентуки ул. Пятигорская, 44</w:t>
            </w:r>
          </w:p>
        </w:tc>
      </w:tr>
      <w:tr w:rsidR="00161632" w:rsidRPr="00700A60" w:rsidTr="00853D7D">
        <w:trPr>
          <w:trHeight w:val="469"/>
        </w:trPr>
        <w:tc>
          <w:tcPr>
            <w:tcW w:w="10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61632" w:rsidRPr="00FC75D4" w:rsidRDefault="00161632" w:rsidP="00853D7D">
            <w:pPr>
              <w:pStyle w:val="pj"/>
              <w:ind w:left="317" w:hanging="317"/>
              <w:jc w:val="left"/>
              <w:rPr>
                <w:rFonts w:eastAsia="Times New Roman"/>
                <w:bCs/>
                <w:color w:val="000000" w:themeColor="text1"/>
              </w:rPr>
            </w:pPr>
            <w:r w:rsidRPr="00FC75D4">
              <w:rPr>
                <w:rFonts w:eastAsia="Times New Roman"/>
                <w:bCs/>
                <w:color w:val="000000" w:themeColor="text1"/>
              </w:rPr>
              <w:t xml:space="preserve">Электронная почта: </w:t>
            </w:r>
            <w:r w:rsidRPr="00491B43">
              <w:rPr>
                <w:rFonts w:eastAsia="Times New Roman"/>
                <w:b/>
                <w:bCs/>
                <w:color w:val="000000" w:themeColor="text1"/>
              </w:rPr>
              <w:t>zakupki@kazakhstan-kmv.ru</w:t>
            </w:r>
          </w:p>
          <w:p w:rsidR="00161632" w:rsidRDefault="00161632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C75D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Тел: 88793499354</w:t>
            </w:r>
          </w:p>
          <w:tbl>
            <w:tblPr>
              <w:tblStyle w:val="a7"/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5"/>
              <w:gridCol w:w="1300"/>
              <w:gridCol w:w="835"/>
              <w:gridCol w:w="1670"/>
              <w:gridCol w:w="1298"/>
            </w:tblGrid>
            <w:tr w:rsidR="00F40391" w:rsidRPr="00F40391" w:rsidTr="006341FD">
              <w:trPr>
                <w:trHeight w:val="1178"/>
              </w:trPr>
              <w:tc>
                <w:tcPr>
                  <w:tcW w:w="2122" w:type="dxa"/>
                </w:tcPr>
                <w:p w:rsidR="00F40391" w:rsidRPr="00F40391" w:rsidRDefault="00F40391" w:rsidP="006341FD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Наименование товара, работы, услуги</w:t>
                  </w:r>
                </w:p>
              </w:tc>
              <w:tc>
                <w:tcPr>
                  <w:tcW w:w="2835" w:type="dxa"/>
                </w:tcPr>
                <w:p w:rsidR="00F40391" w:rsidRPr="00F40391" w:rsidRDefault="00F40391" w:rsidP="006341FD">
                  <w:pPr>
                    <w:framePr w:hSpace="180" w:wrap="around" w:hAnchor="margin" w:x="-601" w:y="584"/>
                    <w:ind w:left="-73" w:right="-155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Технические характеристики</w:t>
                  </w:r>
                </w:p>
              </w:tc>
              <w:tc>
                <w:tcPr>
                  <w:tcW w:w="1300" w:type="dxa"/>
                </w:tcPr>
                <w:p w:rsidR="00F40391" w:rsidRPr="00F40391" w:rsidRDefault="00F40391" w:rsidP="006341FD">
                  <w:pPr>
                    <w:framePr w:hSpace="180" w:wrap="around" w:hAnchor="margin" w:x="-601" w:y="584"/>
                    <w:ind w:left="-108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Сроки поставки/ выполнения</w:t>
                  </w:r>
                </w:p>
              </w:tc>
              <w:tc>
                <w:tcPr>
                  <w:tcW w:w="835" w:type="dxa"/>
                </w:tcPr>
                <w:p w:rsidR="00F40391" w:rsidRPr="00F40391" w:rsidRDefault="00F40391" w:rsidP="006341FD">
                  <w:pPr>
                    <w:framePr w:hSpace="180" w:wrap="around" w:hAnchor="margin" w:x="-601" w:y="584"/>
                    <w:ind w:left="-126" w:right="-90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Кол</w:t>
                  </w:r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и-</w:t>
                  </w:r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чество</w:t>
                  </w:r>
                  <w:proofErr w:type="spell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70" w:type="dxa"/>
                </w:tcPr>
                <w:p w:rsidR="00F40391" w:rsidRPr="00F40391" w:rsidRDefault="00F40391" w:rsidP="006341FD">
                  <w:pPr>
                    <w:framePr w:hSpace="180" w:wrap="around" w:hAnchor="margin" w:x="-601" w:y="584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Начальная максимальная цена за единицу</w:t>
                  </w:r>
                </w:p>
              </w:tc>
              <w:tc>
                <w:tcPr>
                  <w:tcW w:w="1298" w:type="dxa"/>
                </w:tcPr>
                <w:p w:rsidR="00F40391" w:rsidRPr="00F40391" w:rsidRDefault="00F40391" w:rsidP="006341FD">
                  <w:pPr>
                    <w:framePr w:hSpace="180" w:wrap="around" w:hAnchor="margin" w:x="-601" w:y="584"/>
                    <w:ind w:left="-108" w:right="-88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>Максималь-ная</w:t>
                  </w:r>
                  <w:proofErr w:type="spellEnd"/>
                  <w:proofErr w:type="gramEnd"/>
                  <w:r w:rsidRPr="00F40391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сумма договора </w:t>
                  </w:r>
                </w:p>
              </w:tc>
            </w:tr>
            <w:tr w:rsidR="008E081C" w:rsidRPr="00F40391" w:rsidTr="006341FD">
              <w:trPr>
                <w:trHeight w:val="393"/>
              </w:trPr>
              <w:tc>
                <w:tcPr>
                  <w:tcW w:w="2122" w:type="dxa"/>
                </w:tcPr>
                <w:p w:rsidR="001C5BD0" w:rsidRPr="00CB24E9" w:rsidRDefault="006341FD" w:rsidP="006341F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Вакцина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Шигелвак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8E081C" w:rsidRPr="005B4465" w:rsidRDefault="008D6E51" w:rsidP="006341FD">
                  <w:pPr>
                    <w:framePr w:hSpace="180" w:wrap="around" w:hAnchor="margin" w:x="-601" w:y="584"/>
                    <w:outlineLvl w:val="0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Раствор для инъекций, ампулы 0,5 мл</w:t>
                  </w:r>
                </w:p>
              </w:tc>
              <w:tc>
                <w:tcPr>
                  <w:tcW w:w="1300" w:type="dxa"/>
                </w:tcPr>
                <w:p w:rsidR="008E081C" w:rsidRPr="00F40391" w:rsidRDefault="008E081C" w:rsidP="006341FD">
                  <w:pPr>
                    <w:framePr w:hSpace="180" w:wrap="around" w:hAnchor="margin" w:x="-601" w:y="584"/>
                    <w:tabs>
                      <w:tab w:val="center" w:pos="29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  <w:tc>
                <w:tcPr>
                  <w:tcW w:w="835" w:type="dxa"/>
                </w:tcPr>
                <w:p w:rsidR="008E081C" w:rsidRPr="000638E6" w:rsidRDefault="008D6E51" w:rsidP="006341F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670" w:type="dxa"/>
                </w:tcPr>
                <w:p w:rsidR="008E081C" w:rsidRPr="006341FD" w:rsidRDefault="008D6E51" w:rsidP="006341F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341FD">
                    <w:rPr>
                      <w:rFonts w:ascii="Times New Roman" w:hAnsi="Times New Roman"/>
                    </w:rPr>
                    <w:t>672</w:t>
                  </w:r>
                  <w:r w:rsidR="00A670E7" w:rsidRPr="006341FD">
                    <w:rPr>
                      <w:rFonts w:ascii="Times New Roman" w:hAnsi="Times New Roman"/>
                    </w:rPr>
                    <w:t>,</w:t>
                  </w:r>
                  <w:r w:rsidRPr="006341FD">
                    <w:rPr>
                      <w:rFonts w:ascii="Times New Roman" w:hAnsi="Times New Roman"/>
                    </w:rPr>
                    <w:t>7</w:t>
                  </w:r>
                  <w:r w:rsidR="00A670E7" w:rsidRPr="006341FD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98" w:type="dxa"/>
                </w:tcPr>
                <w:p w:rsidR="008E081C" w:rsidRPr="006341FD" w:rsidRDefault="008D6E51" w:rsidP="006341FD">
                  <w:pPr>
                    <w:framePr w:hSpace="180" w:wrap="around" w:hAnchor="margin" w:x="-601" w:y="584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341FD">
                    <w:rPr>
                      <w:rFonts w:ascii="Times New Roman" w:hAnsi="Times New Roman"/>
                    </w:rPr>
                    <w:t>23 544</w:t>
                  </w:r>
                  <w:r w:rsidR="007628C6" w:rsidRPr="006341FD">
                    <w:rPr>
                      <w:rFonts w:ascii="Times New Roman" w:hAnsi="Times New Roman"/>
                    </w:rPr>
                    <w:t>,</w:t>
                  </w:r>
                  <w:r w:rsidRPr="006341FD">
                    <w:rPr>
                      <w:rFonts w:ascii="Times New Roman" w:hAnsi="Times New Roman"/>
                    </w:rPr>
                    <w:t>5</w:t>
                  </w:r>
                  <w:r w:rsidR="007628C6" w:rsidRPr="006341F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7C47D8" w:rsidRPr="00700A60" w:rsidRDefault="007C47D8" w:rsidP="00853D7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02F65" w:rsidRPr="00700A60" w:rsidRDefault="00B02F65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D3708" w:rsidRPr="00700A60" w:rsidRDefault="008D3708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70BE1" w:rsidRPr="00700A60" w:rsidRDefault="00F944BF" w:rsidP="00161632">
      <w:pPr>
        <w:widowControl w:val="0"/>
        <w:autoSpaceDE w:val="0"/>
        <w:autoSpaceDN w:val="0"/>
        <w:spacing w:after="0" w:line="240" w:lineRule="auto"/>
        <w:ind w:left="146" w:right="139" w:firstLine="59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00A6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886D2A">
        <w:rPr>
          <w:rFonts w:ascii="Times New Roman" w:eastAsia="Times New Roman" w:hAnsi="Times New Roman" w:cs="Times New Roman"/>
          <w:sz w:val="24"/>
          <w:szCs w:val="28"/>
        </w:rPr>
        <w:t>В ценовом предложении</w:t>
      </w:r>
      <w:r w:rsidRPr="00886D2A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должна быть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учтена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стоимость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самих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товаров,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работ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услуг,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расходы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транспортировку,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страхование,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уплату таможенных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пошлин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 налогов и других обязательных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платежах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бюджет,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также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иных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расходов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потенциального</w:t>
      </w:r>
      <w:r w:rsidRPr="0016163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61632">
        <w:rPr>
          <w:rFonts w:ascii="Times New Roman" w:eastAsia="Times New Roman" w:hAnsi="Times New Roman" w:cs="Times New Roman"/>
          <w:sz w:val="24"/>
          <w:szCs w:val="28"/>
        </w:rPr>
        <w:t>поставщика.</w:t>
      </w:r>
    </w:p>
    <w:p w:rsidR="00161632" w:rsidRPr="00161632" w:rsidRDefault="00161632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F944BF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944BF" w:rsidRPr="00161632" w:rsidRDefault="00F944BF" w:rsidP="008A2819">
      <w:pPr>
        <w:widowControl w:val="0"/>
        <w:autoSpaceDE w:val="0"/>
        <w:autoSpaceDN w:val="0"/>
        <w:spacing w:after="0" w:line="240" w:lineRule="auto"/>
        <w:ind w:left="146" w:right="139" w:firstLine="594"/>
        <w:rPr>
          <w:rFonts w:ascii="Times New Roman" w:eastAsia="Times New Roman" w:hAnsi="Times New Roman" w:cs="Times New Roman"/>
          <w:sz w:val="24"/>
          <w:szCs w:val="28"/>
        </w:rPr>
      </w:pPr>
      <w:r w:rsidRPr="0016163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Требования к поставщику:</w:t>
      </w:r>
    </w:p>
    <w:p w:rsidR="00F944BF" w:rsidRDefault="00F944BF" w:rsidP="008A2819">
      <w:pPr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должен обладать </w:t>
      </w:r>
      <w:hyperlink r:id="rId7" w:anchor="sub_id=35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правоспособностью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юридических лиц, </w:t>
      </w:r>
      <w:hyperlink r:id="rId8" w:anchor="sub_id=170000" w:history="1">
        <w:r w:rsidRPr="00161632">
          <w:rPr>
            <w:rFonts w:ascii="Times New Roman" w:eastAsiaTheme="minorEastAsia" w:hAnsi="Times New Roman" w:cs="Times New Roman"/>
            <w:sz w:val="24"/>
            <w:szCs w:val="28"/>
            <w:lang w:eastAsia="ru-RU"/>
          </w:rPr>
          <w:t>гражданской дееспособностью</w:t>
        </w:r>
      </w:hyperlink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для физических лиц;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502F79">
        <w:rPr>
          <w:rFonts w:ascii="Times New Roman" w:eastAsiaTheme="minorEastAsia" w:hAnsi="Times New Roman" w:cs="Times New Roman"/>
          <w:sz w:val="24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наличие опыта работы (за исключением случаев, когда предметом закупок признается наличие лицензии и (или) разрешения у потенциального поставщика);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не подлежать процедуре банкротства либо ликвидации;</w:t>
      </w:r>
    </w:p>
    <w:p w:rsidR="00F944BF" w:rsidRPr="009553C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 максимальная сумма аванса по договору составляет 30</w:t>
      </w:r>
      <w:r w:rsidRPr="009553C2">
        <w:rPr>
          <w:rFonts w:ascii="Times New Roman" w:eastAsiaTheme="minorEastAsia" w:hAnsi="Times New Roman" w:cs="Times New Roman"/>
          <w:sz w:val="24"/>
          <w:szCs w:val="28"/>
          <w:lang w:eastAsia="ru-RU"/>
        </w:rPr>
        <w:t>%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;</w:t>
      </w:r>
    </w:p>
    <w:p w:rsidR="00F944BF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F944BF" w:rsidRPr="00161632" w:rsidRDefault="00F944BF" w:rsidP="008A2819">
      <w:pPr>
        <w:tabs>
          <w:tab w:val="left" w:pos="284"/>
        </w:tabs>
        <w:spacing w:after="0" w:line="240" w:lineRule="auto"/>
        <w:ind w:left="106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- </w:t>
      </w:r>
      <w:r w:rsidRPr="00161632">
        <w:rPr>
          <w:rFonts w:ascii="Times New Roman" w:eastAsiaTheme="minorEastAsia" w:hAnsi="Times New Roman" w:cs="Times New Roman"/>
          <w:sz w:val="24"/>
          <w:szCs w:val="28"/>
          <w:lang w:eastAsia="ru-RU"/>
        </w:rPr>
        <w:t>должен обладать материальными, трудовыми и финансовыми ресурсами, достаточными для исполнения обязательств по договору о  закупках.</w:t>
      </w:r>
    </w:p>
    <w:p w:rsidR="006A51D6" w:rsidRDefault="006A51D6" w:rsidP="00881EAB">
      <w:pPr>
        <w:widowControl w:val="0"/>
        <w:autoSpaceDE w:val="0"/>
        <w:autoSpaceDN w:val="0"/>
        <w:spacing w:after="0" w:line="240" w:lineRule="auto"/>
        <w:ind w:left="146" w:right="139" w:hanging="14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6A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4EC"/>
    <w:multiLevelType w:val="hybridMultilevel"/>
    <w:tmpl w:val="9474AD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C3"/>
    <w:rsid w:val="00001DAA"/>
    <w:rsid w:val="0005423E"/>
    <w:rsid w:val="00054481"/>
    <w:rsid w:val="000638E6"/>
    <w:rsid w:val="00073C45"/>
    <w:rsid w:val="00081B43"/>
    <w:rsid w:val="000E163C"/>
    <w:rsid w:val="000E2B34"/>
    <w:rsid w:val="000F2AE4"/>
    <w:rsid w:val="00161632"/>
    <w:rsid w:val="001A4620"/>
    <w:rsid w:val="001C0DF8"/>
    <w:rsid w:val="001C5BD0"/>
    <w:rsid w:val="00224DA8"/>
    <w:rsid w:val="0023594E"/>
    <w:rsid w:val="00261FD6"/>
    <w:rsid w:val="00270235"/>
    <w:rsid w:val="00284261"/>
    <w:rsid w:val="00296D64"/>
    <w:rsid w:val="002B521C"/>
    <w:rsid w:val="002F5D3F"/>
    <w:rsid w:val="00305C10"/>
    <w:rsid w:val="00313D28"/>
    <w:rsid w:val="00320025"/>
    <w:rsid w:val="00327B40"/>
    <w:rsid w:val="00347054"/>
    <w:rsid w:val="00351E9D"/>
    <w:rsid w:val="003544D4"/>
    <w:rsid w:val="00362880"/>
    <w:rsid w:val="003A5F63"/>
    <w:rsid w:val="003B1968"/>
    <w:rsid w:val="00426545"/>
    <w:rsid w:val="004269FF"/>
    <w:rsid w:val="004414AC"/>
    <w:rsid w:val="00442E0C"/>
    <w:rsid w:val="00452293"/>
    <w:rsid w:val="00470BE1"/>
    <w:rsid w:val="00480830"/>
    <w:rsid w:val="00491B43"/>
    <w:rsid w:val="00493499"/>
    <w:rsid w:val="00493535"/>
    <w:rsid w:val="00497D30"/>
    <w:rsid w:val="004B0BBB"/>
    <w:rsid w:val="004D7ED8"/>
    <w:rsid w:val="004F0F0A"/>
    <w:rsid w:val="004F562B"/>
    <w:rsid w:val="004F5881"/>
    <w:rsid w:val="00502ED7"/>
    <w:rsid w:val="00525BEE"/>
    <w:rsid w:val="00536C9B"/>
    <w:rsid w:val="005377B7"/>
    <w:rsid w:val="005510B3"/>
    <w:rsid w:val="005547B0"/>
    <w:rsid w:val="005867DD"/>
    <w:rsid w:val="005B4465"/>
    <w:rsid w:val="005D2BC3"/>
    <w:rsid w:val="005D792F"/>
    <w:rsid w:val="005F1F80"/>
    <w:rsid w:val="005F2402"/>
    <w:rsid w:val="005F3A77"/>
    <w:rsid w:val="00602FE5"/>
    <w:rsid w:val="006167CE"/>
    <w:rsid w:val="006341FD"/>
    <w:rsid w:val="00634207"/>
    <w:rsid w:val="00662931"/>
    <w:rsid w:val="00685A02"/>
    <w:rsid w:val="006A51D6"/>
    <w:rsid w:val="006D3C30"/>
    <w:rsid w:val="006E76FF"/>
    <w:rsid w:val="006F1742"/>
    <w:rsid w:val="006F1829"/>
    <w:rsid w:val="00700A60"/>
    <w:rsid w:val="00715316"/>
    <w:rsid w:val="007563EF"/>
    <w:rsid w:val="007628C6"/>
    <w:rsid w:val="007C47D8"/>
    <w:rsid w:val="007E419D"/>
    <w:rsid w:val="007E4E51"/>
    <w:rsid w:val="0081150E"/>
    <w:rsid w:val="008233E2"/>
    <w:rsid w:val="008419F7"/>
    <w:rsid w:val="008623B3"/>
    <w:rsid w:val="00881EAB"/>
    <w:rsid w:val="008856C9"/>
    <w:rsid w:val="00886D2A"/>
    <w:rsid w:val="00887F68"/>
    <w:rsid w:val="008A2819"/>
    <w:rsid w:val="008A4C89"/>
    <w:rsid w:val="008C710F"/>
    <w:rsid w:val="008D1236"/>
    <w:rsid w:val="008D3708"/>
    <w:rsid w:val="008D6E51"/>
    <w:rsid w:val="008E081C"/>
    <w:rsid w:val="00906B51"/>
    <w:rsid w:val="00916951"/>
    <w:rsid w:val="00917447"/>
    <w:rsid w:val="009215E9"/>
    <w:rsid w:val="0092314B"/>
    <w:rsid w:val="0094541F"/>
    <w:rsid w:val="009610D3"/>
    <w:rsid w:val="009A14CC"/>
    <w:rsid w:val="009D5D97"/>
    <w:rsid w:val="009E7ABC"/>
    <w:rsid w:val="009F2A0B"/>
    <w:rsid w:val="00A14A9D"/>
    <w:rsid w:val="00A23E24"/>
    <w:rsid w:val="00A571E4"/>
    <w:rsid w:val="00A670E7"/>
    <w:rsid w:val="00A856D5"/>
    <w:rsid w:val="00A923E8"/>
    <w:rsid w:val="00A92561"/>
    <w:rsid w:val="00AB33F3"/>
    <w:rsid w:val="00AB44AB"/>
    <w:rsid w:val="00AD14C1"/>
    <w:rsid w:val="00B02F65"/>
    <w:rsid w:val="00B21037"/>
    <w:rsid w:val="00B365D9"/>
    <w:rsid w:val="00B37AF3"/>
    <w:rsid w:val="00B40021"/>
    <w:rsid w:val="00B4013A"/>
    <w:rsid w:val="00B534E8"/>
    <w:rsid w:val="00B56044"/>
    <w:rsid w:val="00B93A42"/>
    <w:rsid w:val="00BA53BB"/>
    <w:rsid w:val="00BD2925"/>
    <w:rsid w:val="00BF4AF9"/>
    <w:rsid w:val="00C06EED"/>
    <w:rsid w:val="00C152BB"/>
    <w:rsid w:val="00C22EAE"/>
    <w:rsid w:val="00C25F38"/>
    <w:rsid w:val="00C32607"/>
    <w:rsid w:val="00C4531B"/>
    <w:rsid w:val="00C62017"/>
    <w:rsid w:val="00C66850"/>
    <w:rsid w:val="00CA3755"/>
    <w:rsid w:val="00CB24E9"/>
    <w:rsid w:val="00CB7BB3"/>
    <w:rsid w:val="00CC333D"/>
    <w:rsid w:val="00CD5880"/>
    <w:rsid w:val="00CF12F3"/>
    <w:rsid w:val="00D10710"/>
    <w:rsid w:val="00D30C31"/>
    <w:rsid w:val="00D421AF"/>
    <w:rsid w:val="00D57221"/>
    <w:rsid w:val="00D714EF"/>
    <w:rsid w:val="00DA03B2"/>
    <w:rsid w:val="00DA5CE7"/>
    <w:rsid w:val="00DE58BC"/>
    <w:rsid w:val="00E67647"/>
    <w:rsid w:val="00EA29A9"/>
    <w:rsid w:val="00EB75E3"/>
    <w:rsid w:val="00EC5CAE"/>
    <w:rsid w:val="00EF05FE"/>
    <w:rsid w:val="00EF5046"/>
    <w:rsid w:val="00F042E6"/>
    <w:rsid w:val="00F11F1A"/>
    <w:rsid w:val="00F40391"/>
    <w:rsid w:val="00F42025"/>
    <w:rsid w:val="00F916C8"/>
    <w:rsid w:val="00F944BF"/>
    <w:rsid w:val="00F97C7D"/>
    <w:rsid w:val="00FA46FE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32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240" w:line="240" w:lineRule="auto"/>
      <w:jc w:val="center"/>
      <w:outlineLvl w:val="0"/>
    </w:pPr>
    <w:rPr>
      <w:rFonts w:eastAsia="Times New Roman" w:cs="Times New Roman"/>
      <w:b/>
      <w:noProof/>
      <w:kern w:val="2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856C9"/>
    <w:pPr>
      <w:keepNext/>
      <w:overflowPunct w:val="0"/>
      <w:autoSpaceDE w:val="0"/>
      <w:autoSpaceDN w:val="0"/>
      <w:adjustRightInd w:val="0"/>
      <w:spacing w:before="240" w:after="0" w:line="240" w:lineRule="auto"/>
      <w:jc w:val="right"/>
      <w:outlineLvl w:val="1"/>
    </w:pPr>
    <w:rPr>
      <w:rFonts w:eastAsia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856C9"/>
  </w:style>
  <w:style w:type="paragraph" w:customStyle="1" w:styleId="begunadvspan">
    <w:name w:val="begun_adv_spa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">
    <w:name w:val="begun_adv_bloc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">
    <w:name w:val="begun_adv_phon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">
    <w:name w:val="begun_mobile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message">
    <w:name w:val="begun_warn_mess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">
    <w:name w:val="begun_adv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hover">
    <w:name w:val="begun_hov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thumb">
    <w:name w:val="begun_thumb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">
    <w:name w:val="begun_adv_comm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">
    <w:name w:val="begun_adv_cell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">
    <w:name w:val="begun_adv_bulli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">
    <w:name w:val="begun_adv_tit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">
    <w:name w:val="begun_adv_tex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">
    <w:name w:val="begun_adv_sys_log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wrapper">
    <w:name w:val="begun_adv_phone_wrapper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">
    <w:name w:val="begun_adv_phone_no_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">
    <w:name w:val="begun_adv_geo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ntact">
    <w:name w:val="begun_adv_contac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gift">
    <w:name w:val="gift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warnasterisk">
    <w:name w:val="begun_warn_asterisk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">
    <w:name w:val="begun_collapsed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">
    <w:name w:val="begun_favicon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">
    <w:name w:val="begun_adv_imag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">
    <w:name w:val="begun_adv_table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1">
    <w:name w:val="begun_adv_phone1"/>
    <w:basedOn w:val="a0"/>
    <w:rsid w:val="008856C9"/>
  </w:style>
  <w:style w:type="paragraph" w:customStyle="1" w:styleId="begunadvspan1">
    <w:name w:val="begun_adv_span1"/>
    <w:basedOn w:val="a"/>
    <w:rsid w:val="008856C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1">
    <w:name w:val="begun_adv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begunadvcell1">
    <w:name w:val="begun_adv_cell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ullit1">
    <w:name w:val="begun_adv_bulli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AAAAAA"/>
      <w:sz w:val="24"/>
      <w:szCs w:val="24"/>
      <w:lang w:eastAsia="ru-RU"/>
    </w:rPr>
  </w:style>
  <w:style w:type="paragraph" w:customStyle="1" w:styleId="begunadvtitle1">
    <w:name w:val="begun_adv_tit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ext1">
    <w:name w:val="begun_adv_tex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favicon1">
    <w:name w:val="begun_favicon1"/>
    <w:basedOn w:val="a"/>
    <w:rsid w:val="008856C9"/>
    <w:pPr>
      <w:spacing w:before="100" w:beforeAutospacing="1" w:after="100" w:afterAutospacing="1" w:line="240" w:lineRule="auto"/>
      <w:ind w:right="90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begunadvsyslogo1">
    <w:name w:val="begun_adv_sys_logo1"/>
    <w:basedOn w:val="a"/>
    <w:rsid w:val="008856C9"/>
    <w:pPr>
      <w:spacing w:before="100" w:beforeAutospacing="1" w:after="100" w:afterAutospacing="1" w:line="240" w:lineRule="atLeast"/>
      <w:jc w:val="right"/>
    </w:pPr>
    <w:rPr>
      <w:rFonts w:eastAsia="Times New Roman" w:cs="Times New Roman"/>
      <w:b/>
      <w:bCs/>
      <w:i/>
      <w:iCs/>
      <w:color w:val="622678"/>
      <w:sz w:val="20"/>
      <w:szCs w:val="20"/>
      <w:lang w:eastAsia="ru-RU"/>
    </w:rPr>
  </w:style>
  <w:style w:type="paragraph" w:customStyle="1" w:styleId="begunadvcell2">
    <w:name w:val="begun_adv_cell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2">
    <w:name w:val="begun_adv_title2"/>
    <w:basedOn w:val="a"/>
    <w:rsid w:val="008856C9"/>
    <w:pPr>
      <w:spacing w:before="100" w:beforeAutospacing="1" w:after="3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1">
    <w:name w:val="begun_adv_comm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1">
    <w:name w:val="begun_adv_bloc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2">
    <w:name w:val="begun_adv_phone2"/>
    <w:basedOn w:val="a"/>
    <w:rsid w:val="008856C9"/>
    <w:pPr>
      <w:spacing w:before="1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advphonewrapper1">
    <w:name w:val="begun_adv_phone_wrapper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noicon1">
    <w:name w:val="begun_adv_phone_no_icon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01">
    <w:name w:val="p01"/>
    <w:basedOn w:val="a"/>
    <w:rsid w:val="008856C9"/>
    <w:pPr>
      <w:shd w:val="clear" w:color="auto" w:fill="696969"/>
      <w:spacing w:after="0" w:line="240" w:lineRule="auto"/>
      <w:ind w:left="45" w:right="45"/>
    </w:pPr>
    <w:rPr>
      <w:rFonts w:eastAsia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8856C9"/>
    <w:pPr>
      <w:shd w:val="clear" w:color="auto" w:fill="696969"/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8856C9"/>
    <w:pPr>
      <w:shd w:val="clear" w:color="auto" w:fill="696969"/>
      <w:spacing w:after="0" w:line="240" w:lineRule="auto"/>
      <w:ind w:left="60" w:right="60"/>
    </w:pPr>
    <w:rPr>
      <w:rFonts w:eastAsia="Times New Roman" w:cs="Times New Roman"/>
      <w:sz w:val="24"/>
      <w:szCs w:val="24"/>
      <w:lang w:eastAsia="ru-RU"/>
    </w:rPr>
  </w:style>
  <w:style w:type="paragraph" w:customStyle="1" w:styleId="p81">
    <w:name w:val="p81"/>
    <w:basedOn w:val="a"/>
    <w:rsid w:val="008856C9"/>
    <w:pPr>
      <w:shd w:val="clear" w:color="auto" w:fill="696969"/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71">
    <w:name w:val="p71"/>
    <w:basedOn w:val="a"/>
    <w:rsid w:val="008856C9"/>
    <w:pPr>
      <w:spacing w:after="0" w:line="240" w:lineRule="auto"/>
      <w:ind w:left="15" w:right="15"/>
    </w:pPr>
    <w:rPr>
      <w:rFonts w:eastAsia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8856C9"/>
    <w:pPr>
      <w:spacing w:after="0" w:line="240" w:lineRule="auto"/>
      <w:ind w:left="30" w:right="30"/>
    </w:pPr>
    <w:rPr>
      <w:rFonts w:eastAsia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geo1">
    <w:name w:val="begun_adv_geo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begunadvcontact1">
    <w:name w:val="begun_adv_contac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696969"/>
      <w:sz w:val="18"/>
      <w:szCs w:val="18"/>
      <w:lang w:eastAsia="ru-RU"/>
    </w:rPr>
  </w:style>
  <w:style w:type="paragraph" w:customStyle="1" w:styleId="begunthumb1">
    <w:name w:val="begun_thumb1"/>
    <w:basedOn w:val="a"/>
    <w:rsid w:val="008856C9"/>
    <w:pPr>
      <w:spacing w:after="75" w:line="240" w:lineRule="auto"/>
      <w:ind w:lef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image1">
    <w:name w:val="begun_adv_image1"/>
    <w:basedOn w:val="a"/>
    <w:rsid w:val="008856C9"/>
    <w:pPr>
      <w:spacing w:before="100" w:beforeAutospacing="1" w:after="100" w:afterAutospacing="1" w:line="240" w:lineRule="auto"/>
      <w:ind w:right="10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2">
    <w:name w:val="begun_adv_block2"/>
    <w:basedOn w:val="a"/>
    <w:rsid w:val="008856C9"/>
    <w:pPr>
      <w:spacing w:before="100" w:beforeAutospacing="1" w:after="100" w:afterAutospacing="1" w:line="240" w:lineRule="auto"/>
      <w:ind w:left="900"/>
    </w:pPr>
    <w:rPr>
      <w:rFonts w:eastAsia="Times New Roman" w:cs="Times New Roman"/>
      <w:sz w:val="24"/>
      <w:szCs w:val="24"/>
      <w:lang w:eastAsia="ru-RU"/>
    </w:rPr>
  </w:style>
  <w:style w:type="paragraph" w:customStyle="1" w:styleId="begunadvblock3">
    <w:name w:val="begun_adv_block3"/>
    <w:basedOn w:val="a"/>
    <w:rsid w:val="008856C9"/>
    <w:pPr>
      <w:spacing w:before="100" w:beforeAutospacing="1" w:after="100" w:afterAutospacing="1" w:line="240" w:lineRule="auto"/>
      <w:ind w:left="1185"/>
    </w:pPr>
    <w:rPr>
      <w:rFonts w:eastAsia="Times New Roman" w:cs="Times New Roman"/>
      <w:sz w:val="24"/>
      <w:szCs w:val="24"/>
      <w:lang w:eastAsia="ru-RU"/>
    </w:rPr>
  </w:style>
  <w:style w:type="paragraph" w:customStyle="1" w:styleId="begunadvphone3">
    <w:name w:val="begun_adv_phone3"/>
    <w:basedOn w:val="a"/>
    <w:rsid w:val="008856C9"/>
    <w:pPr>
      <w:spacing w:before="45" w:after="0" w:line="165" w:lineRule="atLeast"/>
      <w:ind w:right="45"/>
    </w:pPr>
    <w:rPr>
      <w:rFonts w:eastAsia="Times New Roman" w:cs="Times New Roman"/>
      <w:sz w:val="17"/>
      <w:szCs w:val="17"/>
      <w:lang w:eastAsia="ru-RU"/>
    </w:rPr>
  </w:style>
  <w:style w:type="paragraph" w:customStyle="1" w:styleId="begunmobileicon1">
    <w:name w:val="begun_mobile_icon1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begunmobileicon2">
    <w:name w:val="begun_mobile_icon2"/>
    <w:basedOn w:val="a"/>
    <w:rsid w:val="008856C9"/>
    <w:pPr>
      <w:pBdr>
        <w:top w:val="single" w:sz="6" w:space="0" w:color="7F9DE6"/>
        <w:left w:val="single" w:sz="6" w:space="0" w:color="7F9DE6"/>
        <w:bottom w:val="single" w:sz="6" w:space="0" w:color="7F9DE6"/>
        <w:right w:val="single" w:sz="6" w:space="0" w:color="7F9DE6"/>
      </w:pBdr>
      <w:spacing w:before="100" w:beforeAutospacing="1" w:after="0" w:line="240" w:lineRule="auto"/>
      <w:ind w:right="150"/>
    </w:pPr>
    <w:rPr>
      <w:rFonts w:eastAsia="Times New Roman" w:cs="Times New Roman"/>
      <w:sz w:val="24"/>
      <w:szCs w:val="24"/>
      <w:lang w:eastAsia="ru-RU"/>
    </w:rPr>
  </w:style>
  <w:style w:type="paragraph" w:customStyle="1" w:styleId="gift1">
    <w:name w:val="gift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begunwarnmessage1">
    <w:name w:val="begun_warn_message1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1">
    <w:name w:val="begun_warn_asterisk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warnasterisk2">
    <w:name w:val="begun_warn_asterisk2"/>
    <w:basedOn w:val="a"/>
    <w:rsid w:val="008856C9"/>
    <w:pPr>
      <w:spacing w:before="100" w:beforeAutospacing="1" w:after="100" w:afterAutospacing="1" w:line="240" w:lineRule="auto"/>
      <w:ind w:left="15"/>
    </w:pPr>
    <w:rPr>
      <w:rFonts w:eastAsia="Times New Roman" w:cs="Times New Roman"/>
      <w:color w:val="FF0000"/>
      <w:sz w:val="21"/>
      <w:szCs w:val="21"/>
      <w:lang w:eastAsia="ru-RU"/>
    </w:rPr>
  </w:style>
  <w:style w:type="paragraph" w:customStyle="1" w:styleId="begunwarnmessage2">
    <w:name w:val="begun_warn_message2"/>
    <w:basedOn w:val="a"/>
    <w:rsid w:val="008856C9"/>
    <w:pPr>
      <w:shd w:val="clear" w:color="auto" w:fill="F0F0F0"/>
      <w:spacing w:before="100" w:beforeAutospacing="1" w:after="100" w:afterAutospacing="1" w:line="240" w:lineRule="atLeast"/>
    </w:pPr>
    <w:rPr>
      <w:rFonts w:eastAsia="Times New Roman" w:cs="Times New Roman"/>
      <w:caps/>
      <w:color w:val="333333"/>
      <w:sz w:val="17"/>
      <w:szCs w:val="17"/>
      <w:lang w:eastAsia="ru-RU"/>
    </w:rPr>
  </w:style>
  <w:style w:type="paragraph" w:customStyle="1" w:styleId="begunwarnasterisk3">
    <w:name w:val="begun_warn_asterisk3"/>
    <w:basedOn w:val="a"/>
    <w:rsid w:val="008856C9"/>
    <w:pPr>
      <w:spacing w:before="100" w:beforeAutospacing="1" w:after="100" w:afterAutospacing="1" w:line="240" w:lineRule="auto"/>
      <w:ind w:right="75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begunhover1">
    <w:name w:val="begun_hover1"/>
    <w:basedOn w:val="a"/>
    <w:rsid w:val="008856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collapsed1">
    <w:name w:val="begun_collapsed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itle3">
    <w:name w:val="begun_adv_title3"/>
    <w:basedOn w:val="a"/>
    <w:rsid w:val="008856C9"/>
    <w:pPr>
      <w:spacing w:before="100" w:beforeAutospacing="1" w:after="45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table1">
    <w:name w:val="begun_adv_table1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ommon2">
    <w:name w:val="begun_adv_common2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begunadvcell3">
    <w:name w:val="begun_adv_cell3"/>
    <w:basedOn w:val="a"/>
    <w:rsid w:val="008856C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egunadvphone4">
    <w:name w:val="begun_adv_phone4"/>
    <w:basedOn w:val="a0"/>
    <w:rsid w:val="008856C9"/>
    <w:rPr>
      <w:sz w:val="17"/>
      <w:szCs w:val="17"/>
      <w:vertAlign w:val="baseline"/>
    </w:rPr>
  </w:style>
  <w:style w:type="character" w:customStyle="1" w:styleId="10">
    <w:name w:val="Заголовок 1 Знак"/>
    <w:basedOn w:val="a0"/>
    <w:link w:val="1"/>
    <w:uiPriority w:val="9"/>
    <w:rsid w:val="008856C9"/>
    <w:rPr>
      <w:rFonts w:ascii="Times New Roman" w:eastAsia="Times New Roman" w:hAnsi="Times New Roman" w:cs="Times New Roman"/>
      <w:b/>
      <w:noProof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6C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5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56C9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C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6163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1632"/>
    <w:pPr>
      <w:ind w:left="720"/>
      <w:contextualSpacing/>
    </w:pPr>
  </w:style>
  <w:style w:type="paragraph" w:customStyle="1" w:styleId="pj">
    <w:name w:val="pj"/>
    <w:basedOn w:val="a"/>
    <w:rsid w:val="00161632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6061" TargetMode="External"/><Relationship Id="rId3" Type="http://schemas.openxmlformats.org/officeDocument/2006/relationships/styles" Target="styles.xml"/><Relationship Id="rId7" Type="http://schemas.openxmlformats.org/officeDocument/2006/relationships/hyperlink" Target="http://online.zakon.kz/Document/?doc_id=1006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84E9-2AFA-4F95-BE85-80A048A9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 Truda</dc:creator>
  <cp:lastModifiedBy>Pom Yurista</cp:lastModifiedBy>
  <cp:revision>2</cp:revision>
  <cp:lastPrinted>2024-05-07T06:47:00Z</cp:lastPrinted>
  <dcterms:created xsi:type="dcterms:W3CDTF">2024-05-20T06:07:00Z</dcterms:created>
  <dcterms:modified xsi:type="dcterms:W3CDTF">2024-05-20T06:07:00Z</dcterms:modified>
</cp:coreProperties>
</file>