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603CA6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03CA6" w:rsidRPr="007517C7" w:rsidRDefault="00603CA6" w:rsidP="00603CA6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17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603CA6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03CA6" w:rsidRPr="007517C7" w:rsidRDefault="00603CA6" w:rsidP="00603CA6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17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Электронная почта: </w:t>
            </w:r>
            <w:r w:rsidRPr="007517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zakupki@kazakhstan-kmv.ru</w:t>
            </w:r>
          </w:p>
          <w:p w:rsidR="00603CA6" w:rsidRPr="007517C7" w:rsidRDefault="00603CA6" w:rsidP="00603C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17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603CA6" w:rsidRPr="007517C7" w:rsidRDefault="00603CA6" w:rsidP="00603C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1275"/>
        <w:gridCol w:w="1276"/>
        <w:gridCol w:w="1418"/>
        <w:gridCol w:w="1275"/>
      </w:tblGrid>
      <w:tr w:rsidR="008101AB" w:rsidRPr="008101AB" w:rsidTr="00C7074D">
        <w:trPr>
          <w:trHeight w:val="1158"/>
        </w:trPr>
        <w:tc>
          <w:tcPr>
            <w:tcW w:w="2269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835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75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8101AB" w:rsidP="00257201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363DCD">
              <w:rPr>
                <w:rFonts w:ascii="Times New Roman" w:hAnsi="Times New Roman" w:cs="Times New Roman"/>
              </w:rPr>
              <w:t>Порошок</w:t>
            </w:r>
            <w:r w:rsidRPr="00363DCD">
              <w:rPr>
                <w:rFonts w:ascii="Times New Roman" w:hAnsi="Times New Roman" w:cs="Times New Roman"/>
                <w:lang w:val="en-US"/>
              </w:rPr>
              <w:t xml:space="preserve">  </w:t>
            </w:r>
            <w:r w:rsidRPr="00363DCD">
              <w:rPr>
                <w:rFonts w:ascii="Times New Roman" w:hAnsi="Times New Roman" w:cs="Times New Roman"/>
              </w:rPr>
              <w:t>АЭ</w:t>
            </w:r>
            <w:proofErr w:type="gramStart"/>
            <w:r w:rsidRPr="00363DCD">
              <w:rPr>
                <w:rFonts w:ascii="Times New Roman" w:hAnsi="Times New Roman" w:cs="Times New Roman"/>
              </w:rPr>
              <w:t>Р</w:t>
            </w:r>
            <w:r w:rsidRPr="00363DCD">
              <w:rPr>
                <w:rFonts w:ascii="Times New Roman" w:hAnsi="Times New Roman" w:cs="Times New Roman"/>
                <w:lang w:val="en-US"/>
              </w:rPr>
              <w:t>-</w:t>
            </w:r>
            <w:proofErr w:type="gramEnd"/>
            <w:r w:rsidRPr="00363D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3DCD">
              <w:rPr>
                <w:rFonts w:ascii="Times New Roman" w:hAnsi="Times New Roman" w:cs="Times New Roman"/>
              </w:rPr>
              <w:t>ФЛОУ</w:t>
            </w:r>
            <w:r w:rsidRPr="00363DCD">
              <w:rPr>
                <w:rFonts w:ascii="Times New Roman" w:hAnsi="Times New Roman" w:cs="Times New Roman"/>
                <w:lang w:val="en-US"/>
              </w:rPr>
              <w:t xml:space="preserve"> ( Air-flow classic </w:t>
            </w:r>
            <w:proofErr w:type="spellStart"/>
            <w:r w:rsidRPr="00363DCD">
              <w:rPr>
                <w:rFonts w:ascii="Times New Roman" w:hAnsi="Times New Roman" w:cs="Times New Roman"/>
                <w:lang w:val="en-US"/>
              </w:rPr>
              <w:t>chery</w:t>
            </w:r>
            <w:proofErr w:type="spellEnd"/>
            <w:r w:rsidRPr="00363DCD">
              <w:rPr>
                <w:rFonts w:ascii="Times New Roman" w:hAnsi="Times New Roman" w:cs="Times New Roman"/>
                <w:lang w:val="en-US"/>
              </w:rPr>
              <w:t xml:space="preserve">)                        </w:t>
            </w: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3DCD">
              <w:rPr>
                <w:rFonts w:ascii="Times New Roman" w:hAnsi="Times New Roman" w:cs="Times New Roman"/>
              </w:rPr>
              <w:t>а основе бикарбоната натрия обладает гранулами уменьшенного размера и отлично подходит для удаления биоплёнки, пятен, плотного пигментированного налёта и слабоминерализованных отложений.</w:t>
            </w:r>
          </w:p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Объём упаковки: 300 г.</w:t>
            </w:r>
          </w:p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14EF" w:rsidRPr="005D14EF" w:rsidRDefault="00A6375A" w:rsidP="005D14EF">
            <w:pPr>
              <w:tabs>
                <w:tab w:val="center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5800,00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17 400,00</w:t>
            </w:r>
          </w:p>
        </w:tc>
      </w:tr>
      <w:tr w:rsidR="00A6375A" w:rsidRPr="008101AB" w:rsidTr="005D14EF">
        <w:trPr>
          <w:trHeight w:val="1154"/>
        </w:trPr>
        <w:tc>
          <w:tcPr>
            <w:tcW w:w="2269" w:type="dxa"/>
          </w:tcPr>
          <w:p w:rsidR="00A6375A" w:rsidRPr="00363DCD" w:rsidRDefault="00A6375A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Паста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полировачная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6375A" w:rsidRPr="00363DCD" w:rsidRDefault="00A6375A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на основе минералов из породы </w:t>
            </w:r>
            <w:proofErr w:type="spellStart"/>
            <w:r w:rsidRPr="00363DCD">
              <w:rPr>
                <w:rFonts w:ascii="Times New Roman" w:hAnsi="Times New Roman" w:cs="Times New Roman"/>
              </w:rPr>
              <w:t>риолитов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для полировки естественных зубов, пломб из золота, амальгамы и пластмассы до зеркального блеска. Мелкая зернистость. Для финишной полировки. Без фтора и анисовой отдушки. Цвет красный. Упаковка 45 г пасты в тюбике.</w:t>
            </w:r>
          </w:p>
        </w:tc>
        <w:tc>
          <w:tcPr>
            <w:tcW w:w="1275" w:type="dxa"/>
          </w:tcPr>
          <w:p w:rsidR="00A6375A" w:rsidRDefault="00A6375A">
            <w:r w:rsidRPr="000C6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276" w:type="dxa"/>
          </w:tcPr>
          <w:p w:rsidR="00A6375A" w:rsidRPr="005D14EF" w:rsidRDefault="00A6375A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6375A" w:rsidRPr="005D14EF" w:rsidRDefault="00A6375A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6300,00</w:t>
            </w:r>
          </w:p>
        </w:tc>
        <w:tc>
          <w:tcPr>
            <w:tcW w:w="1275" w:type="dxa"/>
          </w:tcPr>
          <w:p w:rsidR="00A6375A" w:rsidRPr="005D14EF" w:rsidRDefault="00A6375A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12 600,00</w:t>
            </w:r>
          </w:p>
        </w:tc>
      </w:tr>
      <w:tr w:rsidR="00A6375A" w:rsidRPr="008101AB" w:rsidTr="005D14EF">
        <w:trPr>
          <w:trHeight w:val="1154"/>
        </w:trPr>
        <w:tc>
          <w:tcPr>
            <w:tcW w:w="2269" w:type="dxa"/>
          </w:tcPr>
          <w:p w:rsidR="00A6375A" w:rsidRPr="00363DCD" w:rsidRDefault="00A6375A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3DCD">
              <w:rPr>
                <w:rFonts w:ascii="Times New Roman" w:hAnsi="Times New Roman" w:cs="Times New Roman"/>
              </w:rPr>
              <w:t>Травекс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37  (3шт по 3,5 мл)</w:t>
            </w:r>
          </w:p>
        </w:tc>
        <w:tc>
          <w:tcPr>
            <w:tcW w:w="2835" w:type="dxa"/>
          </w:tcPr>
          <w:p w:rsidR="00A6375A" w:rsidRPr="00363DCD" w:rsidRDefault="00A6375A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гель с оптимальным содержанием фосфорной кислоты высшей квалификации – 37 %. </w:t>
            </w:r>
          </w:p>
        </w:tc>
        <w:tc>
          <w:tcPr>
            <w:tcW w:w="1275" w:type="dxa"/>
          </w:tcPr>
          <w:p w:rsidR="00A6375A" w:rsidRDefault="00A6375A">
            <w:r w:rsidRPr="000C6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276" w:type="dxa"/>
          </w:tcPr>
          <w:p w:rsidR="00A6375A" w:rsidRPr="005D14EF" w:rsidRDefault="00A6375A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6375A" w:rsidRPr="005D14EF" w:rsidRDefault="00A6375A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910,00</w:t>
            </w:r>
          </w:p>
        </w:tc>
        <w:tc>
          <w:tcPr>
            <w:tcW w:w="1275" w:type="dxa"/>
          </w:tcPr>
          <w:p w:rsidR="00A6375A" w:rsidRPr="005D14EF" w:rsidRDefault="00A6375A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910,00</w:t>
            </w:r>
          </w:p>
        </w:tc>
      </w:tr>
      <w:tr w:rsidR="00A6375A" w:rsidRPr="008101AB" w:rsidTr="005D14EF">
        <w:trPr>
          <w:trHeight w:val="1154"/>
        </w:trPr>
        <w:tc>
          <w:tcPr>
            <w:tcW w:w="2269" w:type="dxa"/>
          </w:tcPr>
          <w:p w:rsidR="00A6375A" w:rsidRPr="00363DCD" w:rsidRDefault="00A6375A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3М </w:t>
            </w:r>
            <w:proofErr w:type="spellStart"/>
            <w:r w:rsidRPr="00363DCD">
              <w:rPr>
                <w:rFonts w:ascii="Times New Roman" w:hAnsi="Times New Roman" w:cs="Times New Roman"/>
              </w:rPr>
              <w:t>Single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Bond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2                                                                   </w:t>
            </w:r>
          </w:p>
        </w:tc>
        <w:tc>
          <w:tcPr>
            <w:tcW w:w="2835" w:type="dxa"/>
          </w:tcPr>
          <w:p w:rsidR="00A6375A" w:rsidRPr="00363DCD" w:rsidRDefault="00A6375A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адгезивная система 5-го поколения для использования в технике полного (тотального) протравливания с гарантированной консистенцией в каждой капле за счет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наночастиц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наполнителя, которые не </w:t>
            </w:r>
            <w:r w:rsidRPr="00363DCD">
              <w:rPr>
                <w:rFonts w:ascii="Times New Roman" w:hAnsi="Times New Roman" w:cs="Times New Roman"/>
              </w:rPr>
              <w:lastRenderedPageBreak/>
              <w:t>группируются вместе и не оседают на дне флакона.</w:t>
            </w:r>
          </w:p>
        </w:tc>
        <w:tc>
          <w:tcPr>
            <w:tcW w:w="1275" w:type="dxa"/>
          </w:tcPr>
          <w:p w:rsidR="00A6375A" w:rsidRDefault="00A6375A">
            <w:r w:rsidRPr="000C6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  <w:tc>
          <w:tcPr>
            <w:tcW w:w="1276" w:type="dxa"/>
          </w:tcPr>
          <w:p w:rsidR="00A6375A" w:rsidRPr="005D14EF" w:rsidRDefault="00A6375A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6375A" w:rsidRPr="005D14EF" w:rsidRDefault="00A6375A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9300,00</w:t>
            </w:r>
          </w:p>
        </w:tc>
        <w:tc>
          <w:tcPr>
            <w:tcW w:w="1275" w:type="dxa"/>
          </w:tcPr>
          <w:p w:rsidR="00A6375A" w:rsidRPr="005D14EF" w:rsidRDefault="00A6375A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9 300,00</w:t>
            </w:r>
          </w:p>
        </w:tc>
      </w:tr>
      <w:tr w:rsidR="00A6375A" w:rsidRPr="008101AB" w:rsidTr="005D14EF">
        <w:trPr>
          <w:trHeight w:val="1154"/>
        </w:trPr>
        <w:tc>
          <w:tcPr>
            <w:tcW w:w="2269" w:type="dxa"/>
          </w:tcPr>
          <w:p w:rsidR="00A6375A" w:rsidRPr="00363DCD" w:rsidRDefault="00A6375A" w:rsidP="003E14CB">
            <w:pPr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lastRenderedPageBreak/>
              <w:t xml:space="preserve">Жидкотекучий композит </w:t>
            </w:r>
            <w:proofErr w:type="spellStart"/>
            <w:r w:rsidRPr="00363DCD">
              <w:rPr>
                <w:rFonts w:ascii="Times New Roman" w:hAnsi="Times New Roman" w:cs="Times New Roman"/>
              </w:rPr>
              <w:t>Filteck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Ultimate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2g  А3,5                </w:t>
            </w:r>
          </w:p>
          <w:p w:rsidR="00A6375A" w:rsidRPr="00363DCD" w:rsidRDefault="00A6375A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6375A" w:rsidRPr="00363DCD" w:rsidRDefault="00A6375A" w:rsidP="003E14CB">
            <w:pPr>
              <w:spacing w:after="200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материал стоматологический жидкотекучий реставрационный </w:t>
            </w:r>
            <w:proofErr w:type="spellStart"/>
            <w:r w:rsidRPr="00363DCD">
              <w:rPr>
                <w:rFonts w:ascii="Times New Roman" w:hAnsi="Times New Roman" w:cs="Times New Roman"/>
              </w:rPr>
              <w:t>filtek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ultimate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flowable</w:t>
            </w:r>
            <w:proofErr w:type="spellEnd"/>
            <w:r w:rsidRPr="00363DCD">
              <w:rPr>
                <w:rFonts w:ascii="Times New Roman" w:hAnsi="Times New Roman" w:cs="Times New Roman"/>
              </w:rPr>
              <w:t>, оттенок а3 - 3930а3</w:t>
            </w:r>
          </w:p>
          <w:p w:rsidR="00A6375A" w:rsidRPr="00363DCD" w:rsidRDefault="00A6375A" w:rsidP="003E14CB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363DCD">
              <w:rPr>
                <w:rFonts w:ascii="Times New Roman" w:hAnsi="Times New Roman" w:cs="Times New Roman"/>
              </w:rPr>
              <w:t>Высокоэстетичный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нанонаполненный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жидкотекучий композитный материал - надежное сочетание с вашим универсальным композитом</w:t>
            </w:r>
          </w:p>
          <w:p w:rsidR="00A6375A" w:rsidRPr="00363DCD" w:rsidRDefault="00A6375A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375A" w:rsidRDefault="00A6375A">
            <w:r w:rsidRPr="000C6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276" w:type="dxa"/>
          </w:tcPr>
          <w:p w:rsidR="00A6375A" w:rsidRPr="005D14EF" w:rsidRDefault="00A6375A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6375A" w:rsidRPr="005D14EF" w:rsidRDefault="00A6375A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9200,00</w:t>
            </w:r>
          </w:p>
        </w:tc>
        <w:tc>
          <w:tcPr>
            <w:tcW w:w="1275" w:type="dxa"/>
          </w:tcPr>
          <w:p w:rsidR="00A6375A" w:rsidRPr="005D14EF" w:rsidRDefault="00A6375A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9 200,00</w:t>
            </w:r>
          </w:p>
        </w:tc>
      </w:tr>
      <w:tr w:rsidR="00A6375A" w:rsidRPr="008101AB" w:rsidTr="005D14EF">
        <w:trPr>
          <w:trHeight w:val="1154"/>
        </w:trPr>
        <w:tc>
          <w:tcPr>
            <w:tcW w:w="2269" w:type="dxa"/>
          </w:tcPr>
          <w:p w:rsidR="00A6375A" w:rsidRPr="00363DCD" w:rsidRDefault="00A6375A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Компози</w:t>
            </w:r>
            <w:r>
              <w:rPr>
                <w:rFonts w:ascii="Times New Roman" w:hAnsi="Times New Roman" w:cs="Times New Roman"/>
              </w:rPr>
              <w:t xml:space="preserve">тный материал </w:t>
            </w:r>
            <w:proofErr w:type="spellStart"/>
            <w:r>
              <w:rPr>
                <w:rFonts w:ascii="Times New Roman" w:hAnsi="Times New Roman" w:cs="Times New Roman"/>
              </w:rPr>
              <w:t>Filteck</w:t>
            </w:r>
            <w:proofErr w:type="spellEnd"/>
            <w:r>
              <w:rPr>
                <w:rFonts w:ascii="Times New Roman" w:hAnsi="Times New Roman" w:cs="Times New Roman"/>
              </w:rPr>
              <w:t xml:space="preserve"> z550 A3</w:t>
            </w:r>
            <w:r w:rsidRPr="00363DCD">
              <w:rPr>
                <w:rFonts w:ascii="Times New Roman" w:hAnsi="Times New Roman" w:cs="Times New Roman"/>
              </w:rPr>
              <w:t xml:space="preserve">(4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гр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)                        </w:t>
            </w:r>
          </w:p>
        </w:tc>
        <w:tc>
          <w:tcPr>
            <w:tcW w:w="2835" w:type="dxa"/>
          </w:tcPr>
          <w:p w:rsidR="00A6375A" w:rsidRPr="00363DCD" w:rsidRDefault="00A6375A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Универсальный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наногибридный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реставрационный материал </w:t>
            </w:r>
            <w:proofErr w:type="spellStart"/>
            <w:r w:rsidRPr="00363DCD">
              <w:rPr>
                <w:rFonts w:ascii="Times New Roman" w:hAnsi="Times New Roman" w:cs="Times New Roman"/>
              </w:rPr>
              <w:t>Filtek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™ Z550 является </w:t>
            </w:r>
            <w:proofErr w:type="spellStart"/>
            <w:r w:rsidRPr="00363DCD">
              <w:rPr>
                <w:rFonts w:ascii="Times New Roman" w:hAnsi="Times New Roman" w:cs="Times New Roman"/>
              </w:rPr>
              <w:t>светоотверждаемым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наногибридным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композитным материалом, предназначенным для восстановления передней и боковой групп зубов. Материал используется совместно со </w:t>
            </w:r>
            <w:proofErr w:type="gramStart"/>
            <w:r w:rsidRPr="00363DCD">
              <w:rPr>
                <w:rFonts w:ascii="Times New Roman" w:hAnsi="Times New Roman" w:cs="Times New Roman"/>
              </w:rPr>
              <w:t>стоматологическим</w:t>
            </w:r>
            <w:proofErr w:type="gram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адгезивом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. Данный композитный материал выпускается в 12 оттенках, два из которых являются опаковыми. Все оттенки </w:t>
            </w:r>
            <w:proofErr w:type="spellStart"/>
            <w:r w:rsidRPr="00363DCD">
              <w:rPr>
                <w:rFonts w:ascii="Times New Roman" w:hAnsi="Times New Roman" w:cs="Times New Roman"/>
              </w:rPr>
              <w:t>рентгеноконтрастные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и флуоресцентные. Материал выпускается в шприцах.</w:t>
            </w:r>
          </w:p>
        </w:tc>
        <w:tc>
          <w:tcPr>
            <w:tcW w:w="1275" w:type="dxa"/>
          </w:tcPr>
          <w:p w:rsidR="00A6375A" w:rsidRDefault="00A6375A">
            <w:r w:rsidRPr="000C6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276" w:type="dxa"/>
          </w:tcPr>
          <w:p w:rsidR="00A6375A" w:rsidRPr="005D14EF" w:rsidRDefault="00A6375A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6375A" w:rsidRPr="005D14EF" w:rsidRDefault="00A6375A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6100,00</w:t>
            </w:r>
          </w:p>
        </w:tc>
        <w:tc>
          <w:tcPr>
            <w:tcW w:w="1275" w:type="dxa"/>
          </w:tcPr>
          <w:p w:rsidR="00A6375A" w:rsidRPr="005D14EF" w:rsidRDefault="00A6375A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6 100,00</w:t>
            </w:r>
          </w:p>
        </w:tc>
      </w:tr>
      <w:tr w:rsidR="00A6375A" w:rsidRPr="008101AB" w:rsidTr="005D14EF">
        <w:trPr>
          <w:trHeight w:val="1154"/>
        </w:trPr>
        <w:tc>
          <w:tcPr>
            <w:tcW w:w="2269" w:type="dxa"/>
          </w:tcPr>
          <w:p w:rsidR="00A6375A" w:rsidRPr="00363DCD" w:rsidRDefault="00A6375A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Слюноотсосы</w:t>
            </w:r>
          </w:p>
        </w:tc>
        <w:tc>
          <w:tcPr>
            <w:tcW w:w="2835" w:type="dxa"/>
          </w:tcPr>
          <w:p w:rsidR="00A6375A" w:rsidRPr="00363DCD" w:rsidRDefault="00A6375A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Пластмассовая палочка для отсоса слюны № 100</w:t>
            </w:r>
          </w:p>
        </w:tc>
        <w:tc>
          <w:tcPr>
            <w:tcW w:w="1275" w:type="dxa"/>
          </w:tcPr>
          <w:p w:rsidR="00A6375A" w:rsidRDefault="00A6375A">
            <w:r w:rsidRPr="000C6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276" w:type="dxa"/>
          </w:tcPr>
          <w:p w:rsidR="00A6375A" w:rsidRPr="005D14EF" w:rsidRDefault="00A6375A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6375A" w:rsidRPr="005D14EF" w:rsidRDefault="00A6375A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1275" w:type="dxa"/>
          </w:tcPr>
          <w:p w:rsidR="00A6375A" w:rsidRPr="005D14EF" w:rsidRDefault="00A6375A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860,00</w:t>
            </w:r>
          </w:p>
        </w:tc>
      </w:tr>
      <w:tr w:rsidR="00A6375A" w:rsidRPr="008101AB" w:rsidTr="005D14EF">
        <w:trPr>
          <w:trHeight w:val="1154"/>
        </w:trPr>
        <w:tc>
          <w:tcPr>
            <w:tcW w:w="2269" w:type="dxa"/>
          </w:tcPr>
          <w:p w:rsidR="00A6375A" w:rsidRPr="00363DCD" w:rsidRDefault="00A6375A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Щетка для полировки синтетическая</w:t>
            </w:r>
          </w:p>
        </w:tc>
        <w:tc>
          <w:tcPr>
            <w:tcW w:w="2835" w:type="dxa"/>
          </w:tcPr>
          <w:p w:rsidR="00A6375A" w:rsidRPr="00363DCD" w:rsidRDefault="00A6375A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синтетическая</w:t>
            </w:r>
          </w:p>
        </w:tc>
        <w:tc>
          <w:tcPr>
            <w:tcW w:w="1275" w:type="dxa"/>
          </w:tcPr>
          <w:p w:rsidR="00A6375A" w:rsidRDefault="00A6375A">
            <w:r w:rsidRPr="000C6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276" w:type="dxa"/>
          </w:tcPr>
          <w:p w:rsidR="00A6375A" w:rsidRPr="005D14EF" w:rsidRDefault="00A6375A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6375A" w:rsidRPr="005D14EF" w:rsidRDefault="00A6375A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275" w:type="dxa"/>
          </w:tcPr>
          <w:p w:rsidR="00A6375A" w:rsidRPr="005D14EF" w:rsidRDefault="00A6375A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</w:tr>
      <w:tr w:rsidR="00A6375A" w:rsidRPr="008101AB" w:rsidTr="005D14EF">
        <w:trPr>
          <w:trHeight w:val="1154"/>
        </w:trPr>
        <w:tc>
          <w:tcPr>
            <w:tcW w:w="2269" w:type="dxa"/>
          </w:tcPr>
          <w:p w:rsidR="00A6375A" w:rsidRPr="00363DCD" w:rsidRDefault="00A6375A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363DCD">
              <w:rPr>
                <w:rFonts w:ascii="Times New Roman" w:hAnsi="Times New Roman" w:cs="Times New Roman"/>
              </w:rPr>
              <w:lastRenderedPageBreak/>
              <w:t xml:space="preserve">Перчатки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нитриловые</w:t>
            </w:r>
            <w:proofErr w:type="spellEnd"/>
          </w:p>
        </w:tc>
        <w:tc>
          <w:tcPr>
            <w:tcW w:w="2835" w:type="dxa"/>
          </w:tcPr>
          <w:p w:rsidR="00A6375A" w:rsidRPr="00363DCD" w:rsidRDefault="00A6375A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Неопудренные, </w:t>
            </w:r>
            <w:proofErr w:type="gramStart"/>
            <w:r w:rsidRPr="00363DCD">
              <w:rPr>
                <w:rFonts w:ascii="Times New Roman" w:hAnsi="Times New Roman" w:cs="Times New Roman"/>
              </w:rPr>
              <w:t>нестерильные</w:t>
            </w:r>
            <w:proofErr w:type="gramEnd"/>
            <w:r w:rsidRPr="00363DCD">
              <w:rPr>
                <w:rFonts w:ascii="Times New Roman" w:hAnsi="Times New Roman" w:cs="Times New Roman"/>
              </w:rPr>
              <w:t>, нитриловые размер М</w:t>
            </w:r>
          </w:p>
        </w:tc>
        <w:tc>
          <w:tcPr>
            <w:tcW w:w="1275" w:type="dxa"/>
          </w:tcPr>
          <w:p w:rsidR="00A6375A" w:rsidRDefault="00A6375A">
            <w:r w:rsidRPr="00053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276" w:type="dxa"/>
          </w:tcPr>
          <w:p w:rsidR="00A6375A" w:rsidRPr="005D14EF" w:rsidRDefault="00A6375A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18" w:type="dxa"/>
          </w:tcPr>
          <w:p w:rsidR="00A6375A" w:rsidRPr="005D14EF" w:rsidRDefault="00A6375A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</w:tcPr>
          <w:p w:rsidR="00A6375A" w:rsidRPr="005D14EF" w:rsidRDefault="00A6375A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A6375A" w:rsidRPr="008101AB" w:rsidTr="005D14EF">
        <w:trPr>
          <w:trHeight w:val="1154"/>
        </w:trPr>
        <w:tc>
          <w:tcPr>
            <w:tcW w:w="2269" w:type="dxa"/>
          </w:tcPr>
          <w:p w:rsidR="00A6375A" w:rsidRPr="00363DCD" w:rsidRDefault="00A6375A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Матрицы контурные замковые круглые 50мкн вместе с замком</w:t>
            </w:r>
          </w:p>
        </w:tc>
        <w:tc>
          <w:tcPr>
            <w:tcW w:w="2835" w:type="dxa"/>
          </w:tcPr>
          <w:p w:rsidR="00A6375A" w:rsidRPr="00363DCD" w:rsidRDefault="00A6375A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363DCD">
              <w:rPr>
                <w:rFonts w:ascii="Times New Roman" w:hAnsi="Times New Roman" w:cs="Times New Roman"/>
              </w:rPr>
              <w:t>Замковые</w:t>
            </w:r>
            <w:proofErr w:type="gramEnd"/>
            <w:r w:rsidRPr="00363DCD">
              <w:rPr>
                <w:rFonts w:ascii="Times New Roman" w:hAnsi="Times New Roman" w:cs="Times New Roman"/>
              </w:rPr>
              <w:t xml:space="preserve"> с замком, металлические</w:t>
            </w:r>
          </w:p>
        </w:tc>
        <w:tc>
          <w:tcPr>
            <w:tcW w:w="1275" w:type="dxa"/>
          </w:tcPr>
          <w:p w:rsidR="00A6375A" w:rsidRDefault="00A6375A">
            <w:r w:rsidRPr="00053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276" w:type="dxa"/>
          </w:tcPr>
          <w:p w:rsidR="00A6375A" w:rsidRPr="005D14EF" w:rsidRDefault="00A6375A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6375A" w:rsidRPr="005D14EF" w:rsidRDefault="00A6375A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275" w:type="dxa"/>
          </w:tcPr>
          <w:p w:rsidR="00A6375A" w:rsidRPr="005D14EF" w:rsidRDefault="00A6375A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380,00</w:t>
            </w:r>
          </w:p>
        </w:tc>
      </w:tr>
      <w:tr w:rsidR="00A6375A" w:rsidRPr="008101AB" w:rsidTr="005D14EF">
        <w:trPr>
          <w:trHeight w:val="1154"/>
        </w:trPr>
        <w:tc>
          <w:tcPr>
            <w:tcW w:w="2269" w:type="dxa"/>
          </w:tcPr>
          <w:p w:rsidR="00A6375A" w:rsidRPr="00363DCD" w:rsidRDefault="00A6375A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Ту Сил (2Seal)</w:t>
            </w:r>
            <w:r>
              <w:rPr>
                <w:rFonts w:ascii="Times New Roman" w:hAnsi="Times New Roman" w:cs="Times New Roman"/>
              </w:rPr>
              <w:t xml:space="preserve"> АН плюс-паста для пломбирования</w:t>
            </w:r>
          </w:p>
        </w:tc>
        <w:tc>
          <w:tcPr>
            <w:tcW w:w="2835" w:type="dxa"/>
          </w:tcPr>
          <w:p w:rsidR="00A6375A" w:rsidRPr="00363DCD" w:rsidRDefault="00A6375A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паста для пломбирования  с гуттаперчей 2*4 мл или AH </w:t>
            </w:r>
            <w:proofErr w:type="spellStart"/>
            <w:r w:rsidRPr="00363DCD">
              <w:rPr>
                <w:rFonts w:ascii="Times New Roman" w:hAnsi="Times New Roman" w:cs="Times New Roman"/>
              </w:rPr>
              <w:t>Plus</w:t>
            </w:r>
            <w:proofErr w:type="spellEnd"/>
            <w:r w:rsidRPr="00363DCD">
              <w:rPr>
                <w:rFonts w:ascii="Times New Roman" w:hAnsi="Times New Roman" w:cs="Times New Roman"/>
              </w:rPr>
              <w:t>(4мл=4мл), паста для пломбирования корневых каналов</w:t>
            </w:r>
          </w:p>
        </w:tc>
        <w:tc>
          <w:tcPr>
            <w:tcW w:w="1275" w:type="dxa"/>
          </w:tcPr>
          <w:p w:rsidR="00A6375A" w:rsidRDefault="00A6375A">
            <w:r w:rsidRPr="00053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276" w:type="dxa"/>
          </w:tcPr>
          <w:p w:rsidR="00A6375A" w:rsidRPr="005D14EF" w:rsidRDefault="00A6375A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6375A" w:rsidRPr="005D14EF" w:rsidRDefault="00A6375A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9600,00</w:t>
            </w:r>
          </w:p>
        </w:tc>
        <w:tc>
          <w:tcPr>
            <w:tcW w:w="1275" w:type="dxa"/>
          </w:tcPr>
          <w:p w:rsidR="00A6375A" w:rsidRPr="005D14EF" w:rsidRDefault="00A6375A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9 600,00</w:t>
            </w:r>
          </w:p>
        </w:tc>
      </w:tr>
      <w:tr w:rsidR="00A6375A" w:rsidRPr="008101AB" w:rsidTr="005D14EF">
        <w:trPr>
          <w:trHeight w:val="1154"/>
        </w:trPr>
        <w:tc>
          <w:tcPr>
            <w:tcW w:w="2269" w:type="dxa"/>
          </w:tcPr>
          <w:p w:rsidR="00A6375A" w:rsidRPr="00363DCD" w:rsidRDefault="00A6375A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Пластмасса стоматологическая </w:t>
            </w:r>
            <w:proofErr w:type="spellStart"/>
            <w:r w:rsidRPr="00363DCD">
              <w:rPr>
                <w:rFonts w:ascii="Times New Roman" w:hAnsi="Times New Roman" w:cs="Times New Roman"/>
              </w:rPr>
              <w:t>Acrytemp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A3 вместе с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писталетом</w:t>
            </w:r>
            <w:proofErr w:type="spellEnd"/>
          </w:p>
          <w:p w:rsidR="00A6375A" w:rsidRPr="00363DCD" w:rsidRDefault="00A6375A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6375A" w:rsidRPr="00363DCD" w:rsidRDefault="00A6375A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3DCD">
              <w:rPr>
                <w:rFonts w:ascii="Times New Roman" w:hAnsi="Times New Roman" w:cs="Times New Roman"/>
              </w:rPr>
              <w:t>Acrytemp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63DCD">
              <w:rPr>
                <w:rFonts w:ascii="Times New Roman" w:hAnsi="Times New Roman" w:cs="Times New Roman"/>
              </w:rPr>
              <w:t>самозастывающая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пластмасса на основе </w:t>
            </w:r>
            <w:proofErr w:type="gramStart"/>
            <w:r w:rsidRPr="00363DCD">
              <w:rPr>
                <w:rFonts w:ascii="Times New Roman" w:hAnsi="Times New Roman" w:cs="Times New Roman"/>
              </w:rPr>
              <w:t>бис-акрилата</w:t>
            </w:r>
            <w:proofErr w:type="gramEnd"/>
            <w:r w:rsidRPr="00363DCD">
              <w:rPr>
                <w:rFonts w:ascii="Times New Roman" w:hAnsi="Times New Roman" w:cs="Times New Roman"/>
              </w:rPr>
              <w:t xml:space="preserve"> для изготовления временных конструкций.</w:t>
            </w:r>
          </w:p>
        </w:tc>
        <w:tc>
          <w:tcPr>
            <w:tcW w:w="1275" w:type="dxa"/>
          </w:tcPr>
          <w:p w:rsidR="00A6375A" w:rsidRDefault="00A6375A">
            <w:r w:rsidRPr="00053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276" w:type="dxa"/>
          </w:tcPr>
          <w:p w:rsidR="00A6375A" w:rsidRPr="005D14EF" w:rsidRDefault="00A6375A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6375A" w:rsidRPr="005D14EF" w:rsidRDefault="00A6375A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11600,00</w:t>
            </w:r>
          </w:p>
        </w:tc>
        <w:tc>
          <w:tcPr>
            <w:tcW w:w="1275" w:type="dxa"/>
          </w:tcPr>
          <w:p w:rsidR="00A6375A" w:rsidRPr="005D14EF" w:rsidRDefault="00A6375A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11 600,00</w:t>
            </w:r>
          </w:p>
        </w:tc>
      </w:tr>
      <w:tr w:rsidR="00A6375A" w:rsidRPr="008101AB" w:rsidTr="005D14EF">
        <w:trPr>
          <w:trHeight w:val="1154"/>
        </w:trPr>
        <w:tc>
          <w:tcPr>
            <w:tcW w:w="2269" w:type="dxa"/>
          </w:tcPr>
          <w:p w:rsidR="00A6375A" w:rsidRPr="00363DCD" w:rsidRDefault="00A6375A" w:rsidP="003E14CB">
            <w:pPr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Ретракторы </w:t>
            </w:r>
            <w:proofErr w:type="gramStart"/>
            <w:r w:rsidRPr="00363DCD">
              <w:rPr>
                <w:rFonts w:ascii="Times New Roman" w:hAnsi="Times New Roman" w:cs="Times New Roman"/>
              </w:rPr>
              <w:t>стоматологические</w:t>
            </w:r>
            <w:proofErr w:type="gramEnd"/>
            <w:r w:rsidRPr="00363DCD">
              <w:rPr>
                <w:rFonts w:ascii="Times New Roman" w:hAnsi="Times New Roman" w:cs="Times New Roman"/>
              </w:rPr>
              <w:t xml:space="preserve"> пластмассовые для губ и щек.</w:t>
            </w:r>
          </w:p>
          <w:p w:rsidR="00A6375A" w:rsidRPr="00363DCD" w:rsidRDefault="00A6375A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6375A" w:rsidRPr="00363DCD" w:rsidRDefault="00A6375A" w:rsidP="003E14CB">
            <w:pPr>
              <w:spacing w:after="200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Ретрактор для губ для эффективной работы без ассистента. При применении обеспечивается прекрасный доступ к фронтальной группе зубов. С гибким пластиковым контуром.</w:t>
            </w:r>
          </w:p>
        </w:tc>
        <w:tc>
          <w:tcPr>
            <w:tcW w:w="1275" w:type="dxa"/>
          </w:tcPr>
          <w:p w:rsidR="00A6375A" w:rsidRDefault="00A6375A">
            <w:r w:rsidRPr="00053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276" w:type="dxa"/>
          </w:tcPr>
          <w:p w:rsidR="00A6375A" w:rsidRPr="005D14EF" w:rsidRDefault="00A6375A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A6375A" w:rsidRPr="005D14EF" w:rsidRDefault="00A6375A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1275" w:type="dxa"/>
          </w:tcPr>
          <w:p w:rsidR="00A6375A" w:rsidRPr="005D14EF" w:rsidRDefault="00A6375A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870,00</w:t>
            </w:r>
          </w:p>
        </w:tc>
      </w:tr>
      <w:tr w:rsidR="00A6375A" w:rsidRPr="008101AB" w:rsidTr="005D14EF">
        <w:trPr>
          <w:trHeight w:val="1154"/>
        </w:trPr>
        <w:tc>
          <w:tcPr>
            <w:tcW w:w="2269" w:type="dxa"/>
          </w:tcPr>
          <w:p w:rsidR="00A6375A" w:rsidRPr="00363DCD" w:rsidRDefault="00A6375A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Валики ватные  </w:t>
            </w:r>
          </w:p>
        </w:tc>
        <w:tc>
          <w:tcPr>
            <w:tcW w:w="2835" w:type="dxa"/>
            <w:vAlign w:val="center"/>
          </w:tcPr>
          <w:p w:rsidR="00A6375A" w:rsidRPr="00363DCD" w:rsidRDefault="00A6375A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363DCD">
              <w:rPr>
                <w:rFonts w:ascii="Times New Roman" w:hAnsi="Times New Roman" w:cs="Times New Roman"/>
              </w:rPr>
              <w:t>Изготовлены</w:t>
            </w:r>
            <w:proofErr w:type="gramEnd"/>
            <w:r w:rsidRPr="00363DCD">
              <w:rPr>
                <w:rFonts w:ascii="Times New Roman" w:hAnsi="Times New Roman" w:cs="Times New Roman"/>
              </w:rPr>
              <w:t xml:space="preserve"> из абсорбирующего 100% хлопка. Не содержит целлюлозы и синтетических волокон. Сохраняют форму при впитывании слюны. Нестерильны</w:t>
            </w:r>
            <w:r>
              <w:rPr>
                <w:rFonts w:ascii="Times New Roman" w:hAnsi="Times New Roman" w:cs="Times New Roman"/>
              </w:rPr>
              <w:t>е.</w:t>
            </w:r>
            <w:r w:rsidRPr="00363D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A6375A" w:rsidRDefault="00A6375A">
            <w:r w:rsidRPr="00053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276" w:type="dxa"/>
          </w:tcPr>
          <w:p w:rsidR="00A6375A" w:rsidRPr="005D14EF" w:rsidRDefault="00A6375A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A6375A" w:rsidRPr="005D14EF" w:rsidRDefault="00A6375A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  <w:tc>
          <w:tcPr>
            <w:tcW w:w="1275" w:type="dxa"/>
          </w:tcPr>
          <w:p w:rsidR="00A6375A" w:rsidRPr="005D14EF" w:rsidRDefault="00A6375A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2 720,00</w:t>
            </w:r>
          </w:p>
        </w:tc>
      </w:tr>
      <w:bookmarkEnd w:id="0"/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441DCA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E327B"/>
    <w:rsid w:val="0017651B"/>
    <w:rsid w:val="002357B6"/>
    <w:rsid w:val="002415DF"/>
    <w:rsid w:val="00257201"/>
    <w:rsid w:val="002B0B21"/>
    <w:rsid w:val="0031385A"/>
    <w:rsid w:val="00322AC6"/>
    <w:rsid w:val="003813A7"/>
    <w:rsid w:val="003E14CB"/>
    <w:rsid w:val="003F2B77"/>
    <w:rsid w:val="00441DCA"/>
    <w:rsid w:val="004457E3"/>
    <w:rsid w:val="004672F9"/>
    <w:rsid w:val="00477149"/>
    <w:rsid w:val="004B7FEC"/>
    <w:rsid w:val="00532E39"/>
    <w:rsid w:val="00542BEF"/>
    <w:rsid w:val="00566598"/>
    <w:rsid w:val="00583E32"/>
    <w:rsid w:val="005D14EF"/>
    <w:rsid w:val="005D62E7"/>
    <w:rsid w:val="005F3768"/>
    <w:rsid w:val="00603CA6"/>
    <w:rsid w:val="006643D6"/>
    <w:rsid w:val="007517C7"/>
    <w:rsid w:val="00751AEB"/>
    <w:rsid w:val="007D2B00"/>
    <w:rsid w:val="008101AB"/>
    <w:rsid w:val="00841B87"/>
    <w:rsid w:val="00896361"/>
    <w:rsid w:val="009A2720"/>
    <w:rsid w:val="009D2FB7"/>
    <w:rsid w:val="00A6375A"/>
    <w:rsid w:val="00AB2AAC"/>
    <w:rsid w:val="00AC2C9C"/>
    <w:rsid w:val="00C41908"/>
    <w:rsid w:val="00C7074D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2024-04-15T12:08:00Z</cp:lastPrinted>
  <dcterms:created xsi:type="dcterms:W3CDTF">2024-04-15T12:10:00Z</dcterms:created>
  <dcterms:modified xsi:type="dcterms:W3CDTF">2024-04-15T12:10:00Z</dcterms:modified>
</cp:coreProperties>
</file>