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26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3141"/>
              <w:gridCol w:w="1342"/>
              <w:gridCol w:w="841"/>
              <w:gridCol w:w="1681"/>
              <w:gridCol w:w="1405"/>
            </w:tblGrid>
            <w:tr w:rsidR="00F40391" w:rsidRPr="00F40391" w:rsidTr="00E30142">
              <w:trPr>
                <w:trHeight w:val="1155"/>
              </w:trPr>
              <w:tc>
                <w:tcPr>
                  <w:tcW w:w="1816" w:type="dxa"/>
                </w:tcPr>
                <w:p w:rsidR="00F40391" w:rsidRPr="00F40391" w:rsidRDefault="00F40391" w:rsidP="000E31C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41" w:type="dxa"/>
                </w:tcPr>
                <w:p w:rsidR="00F40391" w:rsidRPr="00F40391" w:rsidRDefault="00F40391" w:rsidP="000E31CB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42" w:type="dxa"/>
                </w:tcPr>
                <w:p w:rsidR="00F40391" w:rsidRPr="00F40391" w:rsidRDefault="00F40391" w:rsidP="000E31CB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41" w:type="dxa"/>
                </w:tcPr>
                <w:p w:rsidR="00F40391" w:rsidRPr="00F40391" w:rsidRDefault="00F40391" w:rsidP="000E31CB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Коли- чество </w:t>
                  </w:r>
                </w:p>
              </w:tc>
              <w:tc>
                <w:tcPr>
                  <w:tcW w:w="1681" w:type="dxa"/>
                </w:tcPr>
                <w:p w:rsidR="00F40391" w:rsidRPr="00F40391" w:rsidRDefault="00F40391" w:rsidP="000E31C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05" w:type="dxa"/>
                </w:tcPr>
                <w:p w:rsidR="00F40391" w:rsidRPr="00F40391" w:rsidRDefault="00F40391" w:rsidP="000E31C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Максималь-ная сумма договора </w:t>
                  </w:r>
                </w:p>
              </w:tc>
            </w:tr>
            <w:tr w:rsidR="00C67D2F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C67D2F" w:rsidRPr="00E30142" w:rsidRDefault="00C67D2F" w:rsidP="000E31C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600</w:t>
                  </w:r>
                </w:p>
              </w:tc>
              <w:tc>
                <w:tcPr>
                  <w:tcW w:w="3141" w:type="dxa"/>
                </w:tcPr>
                <w:p w:rsidR="00C67D2F" w:rsidRPr="00E30142" w:rsidRDefault="00C67D2F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</w:t>
                  </w:r>
                  <w:r w:rsidR="00E30142">
                    <w:rPr>
                      <w:rFonts w:ascii="Times New Roman" w:hAnsi="Times New Roman" w:cs="Times New Roman"/>
                      <w:color w:val="000000"/>
                    </w:rPr>
                    <w:t>ликатор в проницаемой оболочке,</w:t>
                  </w: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20х30 см</w:t>
                  </w:r>
                </w:p>
              </w:tc>
              <w:tc>
                <w:tcPr>
                  <w:tcW w:w="1342" w:type="dxa"/>
                </w:tcPr>
                <w:p w:rsidR="00C67D2F" w:rsidRPr="00E30142" w:rsidRDefault="00E30142" w:rsidP="000E31C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а</w:t>
                  </w:r>
                  <w:r w:rsidR="00C67D2F" w:rsidRPr="00E30142">
                    <w:rPr>
                      <w:rFonts w:ascii="Times New Roman" w:hAnsi="Times New Roman"/>
                      <w:bCs/>
                      <w:color w:val="000000"/>
                    </w:rPr>
                    <w:t>прель-декабрь</w:t>
                  </w:r>
                </w:p>
              </w:tc>
              <w:tc>
                <w:tcPr>
                  <w:tcW w:w="841" w:type="dxa"/>
                </w:tcPr>
                <w:p w:rsidR="00C67D2F" w:rsidRPr="00E30142" w:rsidRDefault="00C67D2F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681" w:type="dxa"/>
                </w:tcPr>
                <w:p w:rsidR="00C67D2F" w:rsidRPr="00E30142" w:rsidRDefault="00C67D2F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99,00</w:t>
                  </w:r>
                </w:p>
              </w:tc>
              <w:tc>
                <w:tcPr>
                  <w:tcW w:w="1405" w:type="dxa"/>
                </w:tcPr>
                <w:p w:rsidR="00C67D2F" w:rsidRPr="00E30142" w:rsidRDefault="00E30142" w:rsidP="000E31CB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15840,00</w:t>
                  </w:r>
                </w:p>
              </w:tc>
            </w:tr>
            <w:tr w:rsidR="00E30142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300</w:t>
                  </w:r>
                </w:p>
              </w:tc>
              <w:tc>
                <w:tcPr>
                  <w:tcW w:w="314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аппликатор в проницаемой оболочке, 15х20 см</w:t>
                  </w:r>
                </w:p>
              </w:tc>
              <w:tc>
                <w:tcPr>
                  <w:tcW w:w="1342" w:type="dxa"/>
                </w:tcPr>
                <w:p w:rsidR="00E30142" w:rsidRDefault="00E30142" w:rsidP="000E31CB">
                  <w:pPr>
                    <w:framePr w:hSpace="180" w:wrap="around" w:hAnchor="margin" w:x="-601" w:y="584"/>
                    <w:jc w:val="center"/>
                  </w:pPr>
                  <w:r w:rsidRPr="008D24EF">
                    <w:rPr>
                      <w:rFonts w:ascii="Times New Roman" w:hAnsi="Times New Roman"/>
                      <w:bCs/>
                      <w:color w:val="000000"/>
                    </w:rPr>
                    <w:t>апрель-декабрь</w:t>
                  </w:r>
                </w:p>
              </w:tc>
              <w:tc>
                <w:tcPr>
                  <w:tcW w:w="84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8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77,00</w:t>
                  </w:r>
                </w:p>
              </w:tc>
              <w:tc>
                <w:tcPr>
                  <w:tcW w:w="1405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18480,00</w:t>
                  </w:r>
                </w:p>
              </w:tc>
            </w:tr>
            <w:tr w:rsidR="00E30142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десневой</w:t>
                  </w:r>
                </w:p>
              </w:tc>
              <w:tc>
                <w:tcPr>
                  <w:tcW w:w="314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аппликатор в проницаемой оболочке для десен</w:t>
                  </w:r>
                </w:p>
              </w:tc>
              <w:tc>
                <w:tcPr>
                  <w:tcW w:w="1342" w:type="dxa"/>
                </w:tcPr>
                <w:p w:rsidR="00E30142" w:rsidRDefault="00E30142" w:rsidP="000E31CB">
                  <w:pPr>
                    <w:framePr w:hSpace="180" w:wrap="around" w:hAnchor="margin" w:x="-601" w:y="584"/>
                    <w:jc w:val="center"/>
                  </w:pPr>
                  <w:r w:rsidRPr="008D24EF">
                    <w:rPr>
                      <w:rFonts w:ascii="Times New Roman" w:hAnsi="Times New Roman"/>
                      <w:bCs/>
                      <w:color w:val="000000"/>
                    </w:rPr>
                    <w:t>апрель-декабрь</w:t>
                  </w:r>
                </w:p>
              </w:tc>
              <w:tc>
                <w:tcPr>
                  <w:tcW w:w="84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8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1405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14000,00</w:t>
                  </w:r>
                </w:p>
              </w:tc>
            </w:tr>
            <w:tr w:rsidR="00E30142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тампон</w:t>
                  </w:r>
                </w:p>
              </w:tc>
              <w:tc>
                <w:tcPr>
                  <w:tcW w:w="314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аппликатор в проницаемой оболочке, ректальный, вагинальный</w:t>
                  </w:r>
                </w:p>
              </w:tc>
              <w:tc>
                <w:tcPr>
                  <w:tcW w:w="1342" w:type="dxa"/>
                </w:tcPr>
                <w:p w:rsidR="00E30142" w:rsidRDefault="00E30142" w:rsidP="000E31CB">
                  <w:pPr>
                    <w:framePr w:hSpace="180" w:wrap="around" w:hAnchor="margin" w:x="-601" w:y="584"/>
                    <w:jc w:val="center"/>
                  </w:pPr>
                  <w:r w:rsidRPr="008D24EF">
                    <w:rPr>
                      <w:rFonts w:ascii="Times New Roman" w:hAnsi="Times New Roman"/>
                      <w:bCs/>
                      <w:color w:val="000000"/>
                    </w:rPr>
                    <w:t>апрель-декабрь</w:t>
                  </w:r>
                </w:p>
              </w:tc>
              <w:tc>
                <w:tcPr>
                  <w:tcW w:w="84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81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72,00</w:t>
                  </w:r>
                </w:p>
              </w:tc>
              <w:tc>
                <w:tcPr>
                  <w:tcW w:w="1405" w:type="dxa"/>
                </w:tcPr>
                <w:p w:rsidR="00E30142" w:rsidRPr="00E30142" w:rsidRDefault="00E30142" w:rsidP="000E31CB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14400,00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E31CB"/>
    <w:rsid w:val="00161632"/>
    <w:rsid w:val="001C0DF8"/>
    <w:rsid w:val="00224DA8"/>
    <w:rsid w:val="00261FD6"/>
    <w:rsid w:val="00270235"/>
    <w:rsid w:val="00284261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934C2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07D1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9F5605"/>
    <w:rsid w:val="00A14A9D"/>
    <w:rsid w:val="00A5177C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67D2F"/>
    <w:rsid w:val="00CA3755"/>
    <w:rsid w:val="00CB7BB3"/>
    <w:rsid w:val="00CC333D"/>
    <w:rsid w:val="00CF12F3"/>
    <w:rsid w:val="00D714EF"/>
    <w:rsid w:val="00DA5CE7"/>
    <w:rsid w:val="00DE58BC"/>
    <w:rsid w:val="00E30142"/>
    <w:rsid w:val="00E67647"/>
    <w:rsid w:val="00EA47F1"/>
    <w:rsid w:val="00EF05FE"/>
    <w:rsid w:val="00F042E6"/>
    <w:rsid w:val="00F40391"/>
    <w:rsid w:val="00F42025"/>
    <w:rsid w:val="00F916C8"/>
    <w:rsid w:val="00F944BF"/>
    <w:rsid w:val="00F97C7D"/>
    <w:rsid w:val="00FB02F3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428E-B815-4D91-BD5B-05438609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2024-02-22T11:36:00Z</cp:lastPrinted>
  <dcterms:created xsi:type="dcterms:W3CDTF">2024-04-12T06:07:00Z</dcterms:created>
  <dcterms:modified xsi:type="dcterms:W3CDTF">2024-04-12T06:07:00Z</dcterms:modified>
</cp:coreProperties>
</file>