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C41908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1908" w:rsidRPr="00FC75D4" w:rsidRDefault="00C41908" w:rsidP="00AB4813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603CA6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03CA6" w:rsidRPr="007517C7" w:rsidRDefault="00603CA6" w:rsidP="00603CA6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517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603CA6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03CA6" w:rsidRPr="007517C7" w:rsidRDefault="00603CA6" w:rsidP="00603CA6">
            <w:p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17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Электронная почта: </w:t>
            </w:r>
            <w:r w:rsidRPr="007517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zakupki@kazakhstan-kmv.ru</w:t>
            </w:r>
          </w:p>
          <w:p w:rsidR="00603CA6" w:rsidRPr="007517C7" w:rsidRDefault="00603CA6" w:rsidP="00603CA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17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603CA6" w:rsidRPr="007517C7" w:rsidRDefault="00603CA6" w:rsidP="00603CA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2835"/>
        <w:gridCol w:w="1275"/>
        <w:gridCol w:w="1276"/>
        <w:gridCol w:w="1418"/>
        <w:gridCol w:w="1275"/>
      </w:tblGrid>
      <w:tr w:rsidR="008101AB" w:rsidRPr="008101AB" w:rsidTr="00C7074D">
        <w:trPr>
          <w:trHeight w:val="1158"/>
        </w:trPr>
        <w:tc>
          <w:tcPr>
            <w:tcW w:w="2269" w:type="dxa"/>
          </w:tcPr>
          <w:p w:rsidR="008101AB" w:rsidRPr="008101AB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835" w:type="dxa"/>
          </w:tcPr>
          <w:p w:rsidR="009D2FB7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Технические </w:t>
            </w:r>
          </w:p>
          <w:p w:rsidR="008101AB" w:rsidRPr="008101AB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275" w:type="dxa"/>
          </w:tcPr>
          <w:p w:rsidR="008101AB" w:rsidRPr="008101AB" w:rsidRDefault="008101AB" w:rsidP="008101AB">
            <w:pPr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276" w:type="dxa"/>
          </w:tcPr>
          <w:p w:rsidR="003813A7" w:rsidRDefault="008101AB" w:rsidP="008101AB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101AB" w:rsidRPr="004B7FEC" w:rsidRDefault="008101AB" w:rsidP="00257201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8" w:type="dxa"/>
          </w:tcPr>
          <w:p w:rsidR="003813A7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Начальная максимальная </w:t>
            </w:r>
          </w:p>
          <w:p w:rsidR="008101AB" w:rsidRPr="008101AB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цена за единицу</w:t>
            </w:r>
          </w:p>
        </w:tc>
        <w:tc>
          <w:tcPr>
            <w:tcW w:w="1275" w:type="dxa"/>
          </w:tcPr>
          <w:p w:rsidR="003813A7" w:rsidRDefault="008101AB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Максималь-ная</w:t>
            </w:r>
            <w:proofErr w:type="spellEnd"/>
            <w:proofErr w:type="gramEnd"/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101AB" w:rsidRPr="008101AB" w:rsidRDefault="008101AB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сумма договора </w:t>
            </w:r>
          </w:p>
        </w:tc>
      </w:tr>
      <w:tr w:rsidR="005D14EF" w:rsidRPr="008101AB" w:rsidTr="005D14EF">
        <w:trPr>
          <w:trHeight w:val="1154"/>
        </w:trPr>
        <w:tc>
          <w:tcPr>
            <w:tcW w:w="2269" w:type="dxa"/>
          </w:tcPr>
          <w:p w:rsidR="005D14EF" w:rsidRPr="00363DCD" w:rsidRDefault="005D14EF" w:rsidP="003E14CB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363DCD">
              <w:rPr>
                <w:rFonts w:ascii="Times New Roman" w:hAnsi="Times New Roman" w:cs="Times New Roman"/>
              </w:rPr>
              <w:t>Порошок</w:t>
            </w:r>
            <w:r w:rsidRPr="00363DCD">
              <w:rPr>
                <w:rFonts w:ascii="Times New Roman" w:hAnsi="Times New Roman" w:cs="Times New Roman"/>
                <w:lang w:val="en-US"/>
              </w:rPr>
              <w:t xml:space="preserve">  </w:t>
            </w:r>
            <w:r w:rsidRPr="00363DCD">
              <w:rPr>
                <w:rFonts w:ascii="Times New Roman" w:hAnsi="Times New Roman" w:cs="Times New Roman"/>
              </w:rPr>
              <w:t>АЭ</w:t>
            </w:r>
            <w:proofErr w:type="gramStart"/>
            <w:r w:rsidRPr="00363DCD">
              <w:rPr>
                <w:rFonts w:ascii="Times New Roman" w:hAnsi="Times New Roman" w:cs="Times New Roman"/>
              </w:rPr>
              <w:t>Р</w:t>
            </w:r>
            <w:r w:rsidRPr="00363DCD">
              <w:rPr>
                <w:rFonts w:ascii="Times New Roman" w:hAnsi="Times New Roman" w:cs="Times New Roman"/>
                <w:lang w:val="en-US"/>
              </w:rPr>
              <w:t>-</w:t>
            </w:r>
            <w:proofErr w:type="gramEnd"/>
            <w:r w:rsidRPr="00363DC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63DCD">
              <w:rPr>
                <w:rFonts w:ascii="Times New Roman" w:hAnsi="Times New Roman" w:cs="Times New Roman"/>
              </w:rPr>
              <w:t>ФЛОУ</w:t>
            </w:r>
            <w:r w:rsidRPr="00363DCD">
              <w:rPr>
                <w:rFonts w:ascii="Times New Roman" w:hAnsi="Times New Roman" w:cs="Times New Roman"/>
                <w:lang w:val="en-US"/>
              </w:rPr>
              <w:t xml:space="preserve"> ( Air-flow classic </w:t>
            </w:r>
            <w:proofErr w:type="spellStart"/>
            <w:r w:rsidRPr="00363DCD">
              <w:rPr>
                <w:rFonts w:ascii="Times New Roman" w:hAnsi="Times New Roman" w:cs="Times New Roman"/>
                <w:lang w:val="en-US"/>
              </w:rPr>
              <w:t>chery</w:t>
            </w:r>
            <w:proofErr w:type="spellEnd"/>
            <w:r w:rsidRPr="00363DCD">
              <w:rPr>
                <w:rFonts w:ascii="Times New Roman" w:hAnsi="Times New Roman" w:cs="Times New Roman"/>
                <w:lang w:val="en-US"/>
              </w:rPr>
              <w:t xml:space="preserve">)                        </w:t>
            </w:r>
          </w:p>
        </w:tc>
        <w:tc>
          <w:tcPr>
            <w:tcW w:w="2835" w:type="dxa"/>
          </w:tcPr>
          <w:p w:rsidR="005D14EF" w:rsidRPr="00363DCD" w:rsidRDefault="005D14EF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63DCD">
              <w:rPr>
                <w:rFonts w:ascii="Times New Roman" w:hAnsi="Times New Roman" w:cs="Times New Roman"/>
              </w:rPr>
              <w:t>а основе бикарбоната натрия обладает гранулами уменьшенного размера и отлично подходит для удаления биоплёнки, пятен, плотного пигментированного налёта и слабоминерализованных отложений.</w:t>
            </w:r>
          </w:p>
          <w:p w:rsidR="005D14EF" w:rsidRPr="00363DCD" w:rsidRDefault="005D14EF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63DCD">
              <w:rPr>
                <w:rFonts w:ascii="Times New Roman" w:hAnsi="Times New Roman" w:cs="Times New Roman"/>
              </w:rPr>
              <w:t>Объём упаковки: 300 г.</w:t>
            </w:r>
          </w:p>
          <w:p w:rsidR="005D14EF" w:rsidRPr="00363DCD" w:rsidRDefault="005D14EF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D14EF" w:rsidRPr="005D14EF" w:rsidRDefault="005D14EF" w:rsidP="005D14EF">
            <w:pPr>
              <w:tabs>
                <w:tab w:val="center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4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6" w:type="dxa"/>
          </w:tcPr>
          <w:p w:rsidR="005D14EF" w:rsidRPr="005D14EF" w:rsidRDefault="005D14EF" w:rsidP="005D14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4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5D14EF" w:rsidRPr="005D14EF" w:rsidRDefault="005D14EF" w:rsidP="005D1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4EF">
              <w:rPr>
                <w:rFonts w:ascii="Times New Roman" w:hAnsi="Times New Roman" w:cs="Times New Roman"/>
                <w:sz w:val="24"/>
                <w:szCs w:val="24"/>
              </w:rPr>
              <w:t>5800,00</w:t>
            </w:r>
          </w:p>
        </w:tc>
        <w:tc>
          <w:tcPr>
            <w:tcW w:w="1275" w:type="dxa"/>
          </w:tcPr>
          <w:p w:rsidR="005D14EF" w:rsidRPr="005D14EF" w:rsidRDefault="005D14EF" w:rsidP="005D14EF">
            <w:pPr>
              <w:rPr>
                <w:rFonts w:ascii="Times New Roman" w:hAnsi="Times New Roman" w:cs="Times New Roman"/>
                <w:color w:val="000000"/>
              </w:rPr>
            </w:pPr>
            <w:r w:rsidRPr="005D14EF">
              <w:rPr>
                <w:rFonts w:ascii="Times New Roman" w:hAnsi="Times New Roman" w:cs="Times New Roman"/>
                <w:color w:val="000000"/>
              </w:rPr>
              <w:t>17 400,00</w:t>
            </w:r>
          </w:p>
        </w:tc>
      </w:tr>
      <w:tr w:rsidR="005D14EF" w:rsidRPr="008101AB" w:rsidTr="005D14EF">
        <w:trPr>
          <w:trHeight w:val="1154"/>
        </w:trPr>
        <w:tc>
          <w:tcPr>
            <w:tcW w:w="2269" w:type="dxa"/>
          </w:tcPr>
          <w:p w:rsidR="005D14EF" w:rsidRPr="00363DCD" w:rsidRDefault="005D14EF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63DCD">
              <w:rPr>
                <w:rFonts w:ascii="Times New Roman" w:hAnsi="Times New Roman" w:cs="Times New Roman"/>
              </w:rPr>
              <w:t xml:space="preserve">Паста </w:t>
            </w:r>
            <w:proofErr w:type="spellStart"/>
            <w:r w:rsidRPr="00363DCD">
              <w:rPr>
                <w:rFonts w:ascii="Times New Roman" w:hAnsi="Times New Roman" w:cs="Times New Roman"/>
              </w:rPr>
              <w:t>полировачная</w:t>
            </w:r>
            <w:proofErr w:type="spellEnd"/>
            <w:r w:rsidRPr="00363D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5D14EF" w:rsidRPr="00363DCD" w:rsidRDefault="005D14EF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63DCD">
              <w:rPr>
                <w:rFonts w:ascii="Times New Roman" w:hAnsi="Times New Roman" w:cs="Times New Roman"/>
              </w:rPr>
              <w:t xml:space="preserve">на основе минералов из породы </w:t>
            </w:r>
            <w:proofErr w:type="spellStart"/>
            <w:r w:rsidRPr="00363DCD">
              <w:rPr>
                <w:rFonts w:ascii="Times New Roman" w:hAnsi="Times New Roman" w:cs="Times New Roman"/>
              </w:rPr>
              <w:t>риолитов</w:t>
            </w:r>
            <w:proofErr w:type="spellEnd"/>
            <w:r w:rsidRPr="00363DCD">
              <w:rPr>
                <w:rFonts w:ascii="Times New Roman" w:hAnsi="Times New Roman" w:cs="Times New Roman"/>
              </w:rPr>
              <w:t xml:space="preserve"> для полировки естественных зубов, пломб из золота, амальгамы и пластмассы до зеркального блеска. Мелкая зернистость. Для финишной полировки. Без фтора и анисовой отдушки. Цвет красный. Упаковка 45 г пасты в тюбике.</w:t>
            </w:r>
          </w:p>
        </w:tc>
        <w:tc>
          <w:tcPr>
            <w:tcW w:w="1275" w:type="dxa"/>
          </w:tcPr>
          <w:p w:rsidR="005D14EF" w:rsidRPr="005D14EF" w:rsidRDefault="005D14EF" w:rsidP="005D14EF">
            <w:pPr>
              <w:rPr>
                <w:rFonts w:ascii="Times New Roman" w:hAnsi="Times New Roman" w:cs="Times New Roman"/>
              </w:rPr>
            </w:pPr>
            <w:r w:rsidRPr="005D14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6" w:type="dxa"/>
          </w:tcPr>
          <w:p w:rsidR="005D14EF" w:rsidRPr="005D14EF" w:rsidRDefault="005D14EF" w:rsidP="005D14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4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5D14EF" w:rsidRPr="005D14EF" w:rsidRDefault="005D14EF" w:rsidP="005D1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4EF">
              <w:rPr>
                <w:rFonts w:ascii="Times New Roman" w:hAnsi="Times New Roman" w:cs="Times New Roman"/>
                <w:sz w:val="24"/>
                <w:szCs w:val="24"/>
              </w:rPr>
              <w:t>6300,00</w:t>
            </w:r>
          </w:p>
        </w:tc>
        <w:tc>
          <w:tcPr>
            <w:tcW w:w="1275" w:type="dxa"/>
          </w:tcPr>
          <w:p w:rsidR="005D14EF" w:rsidRPr="005D14EF" w:rsidRDefault="005D14EF" w:rsidP="005D14EF">
            <w:pPr>
              <w:rPr>
                <w:rFonts w:ascii="Times New Roman" w:hAnsi="Times New Roman" w:cs="Times New Roman"/>
                <w:color w:val="000000"/>
              </w:rPr>
            </w:pPr>
            <w:r w:rsidRPr="005D14EF">
              <w:rPr>
                <w:rFonts w:ascii="Times New Roman" w:hAnsi="Times New Roman" w:cs="Times New Roman"/>
                <w:color w:val="000000"/>
              </w:rPr>
              <w:t>12 600,00</w:t>
            </w:r>
          </w:p>
        </w:tc>
      </w:tr>
      <w:tr w:rsidR="005D14EF" w:rsidRPr="008101AB" w:rsidTr="005D14EF">
        <w:trPr>
          <w:trHeight w:val="1154"/>
        </w:trPr>
        <w:tc>
          <w:tcPr>
            <w:tcW w:w="2269" w:type="dxa"/>
          </w:tcPr>
          <w:p w:rsidR="005D14EF" w:rsidRPr="00363DCD" w:rsidRDefault="005D14EF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63DCD">
              <w:rPr>
                <w:rFonts w:ascii="Times New Roman" w:hAnsi="Times New Roman" w:cs="Times New Roman"/>
              </w:rPr>
              <w:t>Травекс</w:t>
            </w:r>
            <w:proofErr w:type="spellEnd"/>
            <w:r w:rsidRPr="00363DCD">
              <w:rPr>
                <w:rFonts w:ascii="Times New Roman" w:hAnsi="Times New Roman" w:cs="Times New Roman"/>
              </w:rPr>
              <w:t xml:space="preserve"> 37  (3шт по 3,5 мл)</w:t>
            </w:r>
          </w:p>
        </w:tc>
        <w:tc>
          <w:tcPr>
            <w:tcW w:w="2835" w:type="dxa"/>
          </w:tcPr>
          <w:p w:rsidR="005D14EF" w:rsidRPr="00363DCD" w:rsidRDefault="005D14EF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63DCD">
              <w:rPr>
                <w:rFonts w:ascii="Times New Roman" w:hAnsi="Times New Roman" w:cs="Times New Roman"/>
              </w:rPr>
              <w:t xml:space="preserve">гель с оптимальным содержанием фосфорной кислоты высшей квалификации – 37 %. </w:t>
            </w:r>
          </w:p>
        </w:tc>
        <w:tc>
          <w:tcPr>
            <w:tcW w:w="1275" w:type="dxa"/>
          </w:tcPr>
          <w:p w:rsidR="005D14EF" w:rsidRPr="005D14EF" w:rsidRDefault="005D14EF" w:rsidP="005D14EF">
            <w:pPr>
              <w:rPr>
                <w:rFonts w:ascii="Times New Roman" w:hAnsi="Times New Roman" w:cs="Times New Roman"/>
              </w:rPr>
            </w:pPr>
            <w:r w:rsidRPr="005D14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6" w:type="dxa"/>
          </w:tcPr>
          <w:p w:rsidR="005D14EF" w:rsidRPr="005D14EF" w:rsidRDefault="005D14EF" w:rsidP="005D14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4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5D14EF" w:rsidRPr="005D14EF" w:rsidRDefault="005D14EF" w:rsidP="005D1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4EF">
              <w:rPr>
                <w:rFonts w:ascii="Times New Roman" w:hAnsi="Times New Roman" w:cs="Times New Roman"/>
                <w:sz w:val="24"/>
                <w:szCs w:val="24"/>
              </w:rPr>
              <w:t>910,00</w:t>
            </w:r>
          </w:p>
        </w:tc>
        <w:tc>
          <w:tcPr>
            <w:tcW w:w="1275" w:type="dxa"/>
          </w:tcPr>
          <w:p w:rsidR="005D14EF" w:rsidRPr="005D14EF" w:rsidRDefault="005D14EF" w:rsidP="005D14EF">
            <w:pPr>
              <w:rPr>
                <w:rFonts w:ascii="Times New Roman" w:hAnsi="Times New Roman" w:cs="Times New Roman"/>
                <w:color w:val="000000"/>
              </w:rPr>
            </w:pPr>
            <w:r w:rsidRPr="005D14EF">
              <w:rPr>
                <w:rFonts w:ascii="Times New Roman" w:hAnsi="Times New Roman" w:cs="Times New Roman"/>
                <w:color w:val="000000"/>
              </w:rPr>
              <w:t>910,00</w:t>
            </w:r>
          </w:p>
        </w:tc>
      </w:tr>
      <w:tr w:rsidR="005D14EF" w:rsidRPr="008101AB" w:rsidTr="005D14EF">
        <w:trPr>
          <w:trHeight w:val="1154"/>
        </w:trPr>
        <w:tc>
          <w:tcPr>
            <w:tcW w:w="2269" w:type="dxa"/>
          </w:tcPr>
          <w:p w:rsidR="005D14EF" w:rsidRPr="00363DCD" w:rsidRDefault="005D14EF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63DCD">
              <w:rPr>
                <w:rFonts w:ascii="Times New Roman" w:hAnsi="Times New Roman" w:cs="Times New Roman"/>
              </w:rPr>
              <w:t xml:space="preserve">3М </w:t>
            </w:r>
            <w:proofErr w:type="spellStart"/>
            <w:r w:rsidRPr="00363DCD">
              <w:rPr>
                <w:rFonts w:ascii="Times New Roman" w:hAnsi="Times New Roman" w:cs="Times New Roman"/>
              </w:rPr>
              <w:t>Single</w:t>
            </w:r>
            <w:proofErr w:type="spellEnd"/>
            <w:r w:rsidRPr="00363D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3DCD">
              <w:rPr>
                <w:rFonts w:ascii="Times New Roman" w:hAnsi="Times New Roman" w:cs="Times New Roman"/>
              </w:rPr>
              <w:t>Bond</w:t>
            </w:r>
            <w:proofErr w:type="spellEnd"/>
            <w:r w:rsidRPr="00363DCD">
              <w:rPr>
                <w:rFonts w:ascii="Times New Roman" w:hAnsi="Times New Roman" w:cs="Times New Roman"/>
              </w:rPr>
              <w:t xml:space="preserve"> 2                                                                   </w:t>
            </w:r>
          </w:p>
        </w:tc>
        <w:tc>
          <w:tcPr>
            <w:tcW w:w="2835" w:type="dxa"/>
          </w:tcPr>
          <w:p w:rsidR="005D14EF" w:rsidRPr="00363DCD" w:rsidRDefault="005D14EF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63DCD">
              <w:rPr>
                <w:rFonts w:ascii="Times New Roman" w:hAnsi="Times New Roman" w:cs="Times New Roman"/>
              </w:rPr>
              <w:t xml:space="preserve">адгезивная система 5-го поколения для использования в технике полного (тотального) протравливания с гарантированной консистенцией в каждой капле за счет </w:t>
            </w:r>
            <w:proofErr w:type="spellStart"/>
            <w:r w:rsidRPr="00363DCD">
              <w:rPr>
                <w:rFonts w:ascii="Times New Roman" w:hAnsi="Times New Roman" w:cs="Times New Roman"/>
              </w:rPr>
              <w:t>наночастиц</w:t>
            </w:r>
            <w:proofErr w:type="spellEnd"/>
            <w:r w:rsidRPr="00363DCD">
              <w:rPr>
                <w:rFonts w:ascii="Times New Roman" w:hAnsi="Times New Roman" w:cs="Times New Roman"/>
              </w:rPr>
              <w:t xml:space="preserve"> наполнителя, которые не </w:t>
            </w:r>
            <w:r w:rsidRPr="00363DCD">
              <w:rPr>
                <w:rFonts w:ascii="Times New Roman" w:hAnsi="Times New Roman" w:cs="Times New Roman"/>
              </w:rPr>
              <w:lastRenderedPageBreak/>
              <w:t>группируются вместе и не оседают на дне флакона.</w:t>
            </w:r>
          </w:p>
        </w:tc>
        <w:tc>
          <w:tcPr>
            <w:tcW w:w="1275" w:type="dxa"/>
          </w:tcPr>
          <w:p w:rsidR="005D14EF" w:rsidRPr="005D14EF" w:rsidRDefault="005D14EF" w:rsidP="005D14EF">
            <w:pPr>
              <w:rPr>
                <w:rFonts w:ascii="Times New Roman" w:hAnsi="Times New Roman" w:cs="Times New Roman"/>
              </w:rPr>
            </w:pPr>
            <w:r w:rsidRPr="005D14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1276" w:type="dxa"/>
          </w:tcPr>
          <w:p w:rsidR="005D14EF" w:rsidRPr="005D14EF" w:rsidRDefault="005D14EF" w:rsidP="005D14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4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5D14EF" w:rsidRPr="005D14EF" w:rsidRDefault="005D14EF" w:rsidP="005D1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4EF">
              <w:rPr>
                <w:rFonts w:ascii="Times New Roman" w:hAnsi="Times New Roman" w:cs="Times New Roman"/>
                <w:sz w:val="24"/>
                <w:szCs w:val="24"/>
              </w:rPr>
              <w:t>9300,00</w:t>
            </w:r>
          </w:p>
        </w:tc>
        <w:tc>
          <w:tcPr>
            <w:tcW w:w="1275" w:type="dxa"/>
          </w:tcPr>
          <w:p w:rsidR="005D14EF" w:rsidRPr="005D14EF" w:rsidRDefault="005D14EF" w:rsidP="005D14EF">
            <w:pPr>
              <w:rPr>
                <w:rFonts w:ascii="Times New Roman" w:hAnsi="Times New Roman" w:cs="Times New Roman"/>
                <w:color w:val="000000"/>
              </w:rPr>
            </w:pPr>
            <w:r w:rsidRPr="005D14EF">
              <w:rPr>
                <w:rFonts w:ascii="Times New Roman" w:hAnsi="Times New Roman" w:cs="Times New Roman"/>
                <w:color w:val="000000"/>
              </w:rPr>
              <w:t>9 300,00</w:t>
            </w:r>
          </w:p>
        </w:tc>
      </w:tr>
      <w:tr w:rsidR="005D14EF" w:rsidRPr="008101AB" w:rsidTr="005D14EF">
        <w:trPr>
          <w:trHeight w:val="1154"/>
        </w:trPr>
        <w:tc>
          <w:tcPr>
            <w:tcW w:w="2269" w:type="dxa"/>
          </w:tcPr>
          <w:p w:rsidR="005D14EF" w:rsidRPr="00363DCD" w:rsidRDefault="005D14EF" w:rsidP="003E14CB">
            <w:pPr>
              <w:rPr>
                <w:rFonts w:ascii="Times New Roman" w:hAnsi="Times New Roman" w:cs="Times New Roman"/>
              </w:rPr>
            </w:pPr>
            <w:r w:rsidRPr="00363DCD">
              <w:rPr>
                <w:rFonts w:ascii="Times New Roman" w:hAnsi="Times New Roman" w:cs="Times New Roman"/>
              </w:rPr>
              <w:lastRenderedPageBreak/>
              <w:t xml:space="preserve">Жидкотекучий композит </w:t>
            </w:r>
            <w:proofErr w:type="spellStart"/>
            <w:r w:rsidRPr="00363DCD">
              <w:rPr>
                <w:rFonts w:ascii="Times New Roman" w:hAnsi="Times New Roman" w:cs="Times New Roman"/>
              </w:rPr>
              <w:t>Filteck</w:t>
            </w:r>
            <w:proofErr w:type="spellEnd"/>
            <w:r w:rsidRPr="00363D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3DCD">
              <w:rPr>
                <w:rFonts w:ascii="Times New Roman" w:hAnsi="Times New Roman" w:cs="Times New Roman"/>
              </w:rPr>
              <w:t>Ultimate</w:t>
            </w:r>
            <w:proofErr w:type="spellEnd"/>
            <w:r w:rsidRPr="00363DCD">
              <w:rPr>
                <w:rFonts w:ascii="Times New Roman" w:hAnsi="Times New Roman" w:cs="Times New Roman"/>
              </w:rPr>
              <w:t xml:space="preserve"> 2g А3              </w:t>
            </w:r>
          </w:p>
          <w:p w:rsidR="005D14EF" w:rsidRPr="00363DCD" w:rsidRDefault="005D14EF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D14EF" w:rsidRPr="00363DCD" w:rsidRDefault="005D14EF" w:rsidP="003E14CB">
            <w:pPr>
              <w:spacing w:after="200"/>
              <w:rPr>
                <w:rFonts w:ascii="Times New Roman" w:hAnsi="Times New Roman" w:cs="Times New Roman"/>
              </w:rPr>
            </w:pPr>
            <w:r w:rsidRPr="00363DCD">
              <w:rPr>
                <w:rFonts w:ascii="Times New Roman" w:hAnsi="Times New Roman" w:cs="Times New Roman"/>
              </w:rPr>
              <w:t xml:space="preserve">материал стоматологический жидкотекучий реставрационный </w:t>
            </w:r>
            <w:proofErr w:type="spellStart"/>
            <w:r w:rsidRPr="00363DCD">
              <w:rPr>
                <w:rFonts w:ascii="Times New Roman" w:hAnsi="Times New Roman" w:cs="Times New Roman"/>
              </w:rPr>
              <w:t>filtek</w:t>
            </w:r>
            <w:proofErr w:type="spellEnd"/>
            <w:r w:rsidRPr="00363D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3DCD">
              <w:rPr>
                <w:rFonts w:ascii="Times New Roman" w:hAnsi="Times New Roman" w:cs="Times New Roman"/>
              </w:rPr>
              <w:t>ultimate</w:t>
            </w:r>
            <w:proofErr w:type="spellEnd"/>
            <w:r w:rsidRPr="00363D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3DCD">
              <w:rPr>
                <w:rFonts w:ascii="Times New Roman" w:hAnsi="Times New Roman" w:cs="Times New Roman"/>
              </w:rPr>
              <w:t>flowable</w:t>
            </w:r>
            <w:proofErr w:type="spellEnd"/>
            <w:r w:rsidRPr="00363DCD">
              <w:rPr>
                <w:rFonts w:ascii="Times New Roman" w:hAnsi="Times New Roman" w:cs="Times New Roman"/>
              </w:rPr>
              <w:t>, оттенок а3 - 3930а3</w:t>
            </w:r>
          </w:p>
          <w:p w:rsidR="005D14EF" w:rsidRPr="00363DCD" w:rsidRDefault="005D14EF" w:rsidP="003E14CB">
            <w:pPr>
              <w:spacing w:after="200"/>
              <w:rPr>
                <w:rFonts w:ascii="Times New Roman" w:hAnsi="Times New Roman" w:cs="Times New Roman"/>
              </w:rPr>
            </w:pPr>
            <w:proofErr w:type="spellStart"/>
            <w:r w:rsidRPr="00363DCD">
              <w:rPr>
                <w:rFonts w:ascii="Times New Roman" w:hAnsi="Times New Roman" w:cs="Times New Roman"/>
              </w:rPr>
              <w:t>Высокоэстетичный</w:t>
            </w:r>
            <w:proofErr w:type="spellEnd"/>
            <w:r w:rsidRPr="00363D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3DCD">
              <w:rPr>
                <w:rFonts w:ascii="Times New Roman" w:hAnsi="Times New Roman" w:cs="Times New Roman"/>
              </w:rPr>
              <w:t>нанонаполненный</w:t>
            </w:r>
            <w:proofErr w:type="spellEnd"/>
            <w:r w:rsidRPr="00363DCD">
              <w:rPr>
                <w:rFonts w:ascii="Times New Roman" w:hAnsi="Times New Roman" w:cs="Times New Roman"/>
              </w:rPr>
              <w:t xml:space="preserve"> жидкотекучий композитный материал - надежное сочетание с вашим универсальным композитом</w:t>
            </w:r>
          </w:p>
          <w:p w:rsidR="005D14EF" w:rsidRPr="00363DCD" w:rsidRDefault="005D14EF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D14EF" w:rsidRPr="005D14EF" w:rsidRDefault="005D14EF" w:rsidP="005D14EF">
            <w:pPr>
              <w:rPr>
                <w:rFonts w:ascii="Times New Roman" w:hAnsi="Times New Roman" w:cs="Times New Roman"/>
              </w:rPr>
            </w:pPr>
            <w:r w:rsidRPr="005D14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6" w:type="dxa"/>
          </w:tcPr>
          <w:p w:rsidR="005D14EF" w:rsidRPr="005D14EF" w:rsidRDefault="005D14EF" w:rsidP="005D14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4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5D14EF" w:rsidRPr="005D14EF" w:rsidRDefault="005D14EF" w:rsidP="005D1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4EF">
              <w:rPr>
                <w:rFonts w:ascii="Times New Roman" w:hAnsi="Times New Roman" w:cs="Times New Roman"/>
                <w:sz w:val="24"/>
                <w:szCs w:val="24"/>
              </w:rPr>
              <w:t>9200,00</w:t>
            </w:r>
          </w:p>
        </w:tc>
        <w:tc>
          <w:tcPr>
            <w:tcW w:w="1275" w:type="dxa"/>
          </w:tcPr>
          <w:p w:rsidR="005D14EF" w:rsidRPr="005D14EF" w:rsidRDefault="005D14EF" w:rsidP="005D14EF">
            <w:pPr>
              <w:rPr>
                <w:rFonts w:ascii="Times New Roman" w:hAnsi="Times New Roman" w:cs="Times New Roman"/>
                <w:color w:val="000000"/>
              </w:rPr>
            </w:pPr>
            <w:r w:rsidRPr="005D14EF">
              <w:rPr>
                <w:rFonts w:ascii="Times New Roman" w:hAnsi="Times New Roman" w:cs="Times New Roman"/>
                <w:color w:val="000000"/>
              </w:rPr>
              <w:t>9 200,00</w:t>
            </w:r>
          </w:p>
        </w:tc>
      </w:tr>
      <w:tr w:rsidR="005D14EF" w:rsidRPr="008101AB" w:rsidTr="005D14EF">
        <w:trPr>
          <w:trHeight w:val="1154"/>
        </w:trPr>
        <w:tc>
          <w:tcPr>
            <w:tcW w:w="2269" w:type="dxa"/>
          </w:tcPr>
          <w:p w:rsidR="005D14EF" w:rsidRPr="00363DCD" w:rsidRDefault="005D14EF" w:rsidP="003E14CB">
            <w:pPr>
              <w:rPr>
                <w:rFonts w:ascii="Times New Roman" w:hAnsi="Times New Roman" w:cs="Times New Roman"/>
              </w:rPr>
            </w:pPr>
            <w:r w:rsidRPr="00363DCD">
              <w:rPr>
                <w:rFonts w:ascii="Times New Roman" w:hAnsi="Times New Roman" w:cs="Times New Roman"/>
              </w:rPr>
              <w:t xml:space="preserve">Жидкотекучий композит </w:t>
            </w:r>
            <w:proofErr w:type="spellStart"/>
            <w:r w:rsidRPr="00363DCD">
              <w:rPr>
                <w:rFonts w:ascii="Times New Roman" w:hAnsi="Times New Roman" w:cs="Times New Roman"/>
              </w:rPr>
              <w:t>Filteck</w:t>
            </w:r>
            <w:proofErr w:type="spellEnd"/>
            <w:r w:rsidRPr="00363D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3DCD">
              <w:rPr>
                <w:rFonts w:ascii="Times New Roman" w:hAnsi="Times New Roman" w:cs="Times New Roman"/>
              </w:rPr>
              <w:t>Ultimate</w:t>
            </w:r>
            <w:proofErr w:type="spellEnd"/>
            <w:r w:rsidRPr="00363DCD">
              <w:rPr>
                <w:rFonts w:ascii="Times New Roman" w:hAnsi="Times New Roman" w:cs="Times New Roman"/>
              </w:rPr>
              <w:t xml:space="preserve"> 2g  А3,5                </w:t>
            </w:r>
          </w:p>
          <w:p w:rsidR="005D14EF" w:rsidRPr="00363DCD" w:rsidRDefault="005D14EF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D14EF" w:rsidRPr="00363DCD" w:rsidRDefault="005D14EF" w:rsidP="003E14CB">
            <w:pPr>
              <w:spacing w:after="200"/>
              <w:rPr>
                <w:rFonts w:ascii="Times New Roman" w:hAnsi="Times New Roman" w:cs="Times New Roman"/>
              </w:rPr>
            </w:pPr>
            <w:r w:rsidRPr="00363DCD">
              <w:rPr>
                <w:rFonts w:ascii="Times New Roman" w:hAnsi="Times New Roman" w:cs="Times New Roman"/>
              </w:rPr>
              <w:t xml:space="preserve">материал стоматологический жидкотекучий реставрационный </w:t>
            </w:r>
            <w:proofErr w:type="spellStart"/>
            <w:r w:rsidRPr="00363DCD">
              <w:rPr>
                <w:rFonts w:ascii="Times New Roman" w:hAnsi="Times New Roman" w:cs="Times New Roman"/>
              </w:rPr>
              <w:t>filtek</w:t>
            </w:r>
            <w:proofErr w:type="spellEnd"/>
            <w:r w:rsidRPr="00363D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3DCD">
              <w:rPr>
                <w:rFonts w:ascii="Times New Roman" w:hAnsi="Times New Roman" w:cs="Times New Roman"/>
              </w:rPr>
              <w:t>ultimate</w:t>
            </w:r>
            <w:proofErr w:type="spellEnd"/>
            <w:r w:rsidRPr="00363D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3DCD">
              <w:rPr>
                <w:rFonts w:ascii="Times New Roman" w:hAnsi="Times New Roman" w:cs="Times New Roman"/>
              </w:rPr>
              <w:t>flowable</w:t>
            </w:r>
            <w:proofErr w:type="spellEnd"/>
            <w:r w:rsidRPr="00363DCD">
              <w:rPr>
                <w:rFonts w:ascii="Times New Roman" w:hAnsi="Times New Roman" w:cs="Times New Roman"/>
              </w:rPr>
              <w:t>, оттенок а3 - 3930а3</w:t>
            </w:r>
          </w:p>
          <w:p w:rsidR="005D14EF" w:rsidRPr="00363DCD" w:rsidRDefault="005D14EF" w:rsidP="003E14CB">
            <w:pPr>
              <w:spacing w:after="200"/>
              <w:rPr>
                <w:rFonts w:ascii="Times New Roman" w:hAnsi="Times New Roman" w:cs="Times New Roman"/>
              </w:rPr>
            </w:pPr>
            <w:proofErr w:type="spellStart"/>
            <w:r w:rsidRPr="00363DCD">
              <w:rPr>
                <w:rFonts w:ascii="Times New Roman" w:hAnsi="Times New Roman" w:cs="Times New Roman"/>
              </w:rPr>
              <w:t>Высокоэстетичный</w:t>
            </w:r>
            <w:proofErr w:type="spellEnd"/>
            <w:r w:rsidRPr="00363D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3DCD">
              <w:rPr>
                <w:rFonts w:ascii="Times New Roman" w:hAnsi="Times New Roman" w:cs="Times New Roman"/>
              </w:rPr>
              <w:t>нанонаполненный</w:t>
            </w:r>
            <w:proofErr w:type="spellEnd"/>
            <w:r w:rsidRPr="00363DCD">
              <w:rPr>
                <w:rFonts w:ascii="Times New Roman" w:hAnsi="Times New Roman" w:cs="Times New Roman"/>
              </w:rPr>
              <w:t xml:space="preserve"> жидкотекучий композитный материал - надежное сочетание с вашим универсальным композитом</w:t>
            </w:r>
          </w:p>
          <w:p w:rsidR="005D14EF" w:rsidRPr="00363DCD" w:rsidRDefault="005D14EF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D14EF" w:rsidRPr="005D14EF" w:rsidRDefault="005D14EF" w:rsidP="005D14EF">
            <w:pPr>
              <w:rPr>
                <w:rFonts w:ascii="Times New Roman" w:hAnsi="Times New Roman" w:cs="Times New Roman"/>
              </w:rPr>
            </w:pPr>
            <w:r w:rsidRPr="005D14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6" w:type="dxa"/>
          </w:tcPr>
          <w:p w:rsidR="005D14EF" w:rsidRPr="005D14EF" w:rsidRDefault="005D14EF" w:rsidP="005D14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4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5D14EF" w:rsidRPr="005D14EF" w:rsidRDefault="005D14EF" w:rsidP="005D1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4EF">
              <w:rPr>
                <w:rFonts w:ascii="Times New Roman" w:hAnsi="Times New Roman" w:cs="Times New Roman"/>
                <w:sz w:val="24"/>
                <w:szCs w:val="24"/>
              </w:rPr>
              <w:t>9200,00</w:t>
            </w:r>
          </w:p>
        </w:tc>
        <w:tc>
          <w:tcPr>
            <w:tcW w:w="1275" w:type="dxa"/>
          </w:tcPr>
          <w:p w:rsidR="005D14EF" w:rsidRPr="005D14EF" w:rsidRDefault="005D14EF" w:rsidP="005D14EF">
            <w:pPr>
              <w:rPr>
                <w:rFonts w:ascii="Times New Roman" w:hAnsi="Times New Roman" w:cs="Times New Roman"/>
                <w:color w:val="000000"/>
              </w:rPr>
            </w:pPr>
            <w:r w:rsidRPr="005D14EF">
              <w:rPr>
                <w:rFonts w:ascii="Times New Roman" w:hAnsi="Times New Roman" w:cs="Times New Roman"/>
                <w:color w:val="000000"/>
              </w:rPr>
              <w:t>9 200,00</w:t>
            </w:r>
          </w:p>
        </w:tc>
      </w:tr>
      <w:tr w:rsidR="005D14EF" w:rsidRPr="008101AB" w:rsidTr="005D14EF">
        <w:trPr>
          <w:trHeight w:val="1154"/>
        </w:trPr>
        <w:tc>
          <w:tcPr>
            <w:tcW w:w="2269" w:type="dxa"/>
          </w:tcPr>
          <w:p w:rsidR="005D14EF" w:rsidRPr="00363DCD" w:rsidRDefault="005D14EF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63DCD">
              <w:rPr>
                <w:rFonts w:ascii="Times New Roman" w:hAnsi="Times New Roman" w:cs="Times New Roman"/>
              </w:rPr>
              <w:t>Компози</w:t>
            </w:r>
            <w:r>
              <w:rPr>
                <w:rFonts w:ascii="Times New Roman" w:hAnsi="Times New Roman" w:cs="Times New Roman"/>
              </w:rPr>
              <w:t xml:space="preserve">тный материал </w:t>
            </w:r>
            <w:proofErr w:type="spellStart"/>
            <w:r>
              <w:rPr>
                <w:rFonts w:ascii="Times New Roman" w:hAnsi="Times New Roman" w:cs="Times New Roman"/>
              </w:rPr>
              <w:t>Filteck</w:t>
            </w:r>
            <w:proofErr w:type="spellEnd"/>
            <w:r>
              <w:rPr>
                <w:rFonts w:ascii="Times New Roman" w:hAnsi="Times New Roman" w:cs="Times New Roman"/>
              </w:rPr>
              <w:t xml:space="preserve"> z550 A3</w:t>
            </w:r>
            <w:r w:rsidRPr="00363DCD">
              <w:rPr>
                <w:rFonts w:ascii="Times New Roman" w:hAnsi="Times New Roman" w:cs="Times New Roman"/>
              </w:rPr>
              <w:t xml:space="preserve">(4 </w:t>
            </w:r>
            <w:proofErr w:type="spellStart"/>
            <w:r w:rsidRPr="00363DCD">
              <w:rPr>
                <w:rFonts w:ascii="Times New Roman" w:hAnsi="Times New Roman" w:cs="Times New Roman"/>
              </w:rPr>
              <w:t>гр</w:t>
            </w:r>
            <w:proofErr w:type="spellEnd"/>
            <w:r w:rsidRPr="00363DCD">
              <w:rPr>
                <w:rFonts w:ascii="Times New Roman" w:hAnsi="Times New Roman" w:cs="Times New Roman"/>
              </w:rPr>
              <w:t xml:space="preserve">)                        </w:t>
            </w:r>
          </w:p>
        </w:tc>
        <w:tc>
          <w:tcPr>
            <w:tcW w:w="2835" w:type="dxa"/>
          </w:tcPr>
          <w:p w:rsidR="005D14EF" w:rsidRPr="00363DCD" w:rsidRDefault="005D14EF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63DCD">
              <w:rPr>
                <w:rFonts w:ascii="Times New Roman" w:hAnsi="Times New Roman" w:cs="Times New Roman"/>
              </w:rPr>
              <w:t xml:space="preserve">Универсальный </w:t>
            </w:r>
            <w:proofErr w:type="spellStart"/>
            <w:r w:rsidRPr="00363DCD">
              <w:rPr>
                <w:rFonts w:ascii="Times New Roman" w:hAnsi="Times New Roman" w:cs="Times New Roman"/>
              </w:rPr>
              <w:t>наногибридный</w:t>
            </w:r>
            <w:proofErr w:type="spellEnd"/>
            <w:r w:rsidRPr="00363DCD">
              <w:rPr>
                <w:rFonts w:ascii="Times New Roman" w:hAnsi="Times New Roman" w:cs="Times New Roman"/>
              </w:rPr>
              <w:t xml:space="preserve"> реставрационный материал </w:t>
            </w:r>
            <w:proofErr w:type="spellStart"/>
            <w:r w:rsidRPr="00363DCD">
              <w:rPr>
                <w:rFonts w:ascii="Times New Roman" w:hAnsi="Times New Roman" w:cs="Times New Roman"/>
              </w:rPr>
              <w:t>Filtek</w:t>
            </w:r>
            <w:proofErr w:type="spellEnd"/>
            <w:r w:rsidRPr="00363DCD">
              <w:rPr>
                <w:rFonts w:ascii="Times New Roman" w:hAnsi="Times New Roman" w:cs="Times New Roman"/>
              </w:rPr>
              <w:t xml:space="preserve">™ Z550 является </w:t>
            </w:r>
            <w:proofErr w:type="spellStart"/>
            <w:r w:rsidRPr="00363DCD">
              <w:rPr>
                <w:rFonts w:ascii="Times New Roman" w:hAnsi="Times New Roman" w:cs="Times New Roman"/>
              </w:rPr>
              <w:t>светоотверждаемым</w:t>
            </w:r>
            <w:proofErr w:type="spellEnd"/>
            <w:r w:rsidRPr="00363D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3DCD">
              <w:rPr>
                <w:rFonts w:ascii="Times New Roman" w:hAnsi="Times New Roman" w:cs="Times New Roman"/>
              </w:rPr>
              <w:t>наногибридным</w:t>
            </w:r>
            <w:proofErr w:type="spellEnd"/>
            <w:r w:rsidRPr="00363DCD">
              <w:rPr>
                <w:rFonts w:ascii="Times New Roman" w:hAnsi="Times New Roman" w:cs="Times New Roman"/>
              </w:rPr>
              <w:t xml:space="preserve"> композитным материалом, предназначенным для восстановления передней и боковой групп зубов. Материал используется совместно со </w:t>
            </w:r>
            <w:proofErr w:type="gramStart"/>
            <w:r w:rsidRPr="00363DCD">
              <w:rPr>
                <w:rFonts w:ascii="Times New Roman" w:hAnsi="Times New Roman" w:cs="Times New Roman"/>
              </w:rPr>
              <w:t>стоматологическим</w:t>
            </w:r>
            <w:proofErr w:type="gramEnd"/>
            <w:r w:rsidRPr="00363D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3DCD">
              <w:rPr>
                <w:rFonts w:ascii="Times New Roman" w:hAnsi="Times New Roman" w:cs="Times New Roman"/>
              </w:rPr>
              <w:t>адгезивом</w:t>
            </w:r>
            <w:proofErr w:type="spellEnd"/>
            <w:r w:rsidRPr="00363DCD">
              <w:rPr>
                <w:rFonts w:ascii="Times New Roman" w:hAnsi="Times New Roman" w:cs="Times New Roman"/>
              </w:rPr>
              <w:t xml:space="preserve">. Данный композитный материал </w:t>
            </w:r>
            <w:r w:rsidRPr="00363DCD">
              <w:rPr>
                <w:rFonts w:ascii="Times New Roman" w:hAnsi="Times New Roman" w:cs="Times New Roman"/>
              </w:rPr>
              <w:lastRenderedPageBreak/>
              <w:t xml:space="preserve">выпускается в 12 оттенках, два из которых являются опаковыми. Все оттенки </w:t>
            </w:r>
            <w:proofErr w:type="spellStart"/>
            <w:r w:rsidRPr="00363DCD">
              <w:rPr>
                <w:rFonts w:ascii="Times New Roman" w:hAnsi="Times New Roman" w:cs="Times New Roman"/>
              </w:rPr>
              <w:t>рентгеноконтрастные</w:t>
            </w:r>
            <w:proofErr w:type="spellEnd"/>
            <w:r w:rsidRPr="00363DCD">
              <w:rPr>
                <w:rFonts w:ascii="Times New Roman" w:hAnsi="Times New Roman" w:cs="Times New Roman"/>
              </w:rPr>
              <w:t xml:space="preserve"> и флуоресцентные. Материал выпускается в шприцах.</w:t>
            </w:r>
          </w:p>
        </w:tc>
        <w:tc>
          <w:tcPr>
            <w:tcW w:w="1275" w:type="dxa"/>
          </w:tcPr>
          <w:p w:rsidR="005D14EF" w:rsidRPr="005D14EF" w:rsidRDefault="005D14EF" w:rsidP="005D14EF">
            <w:pPr>
              <w:rPr>
                <w:rFonts w:ascii="Times New Roman" w:hAnsi="Times New Roman" w:cs="Times New Roman"/>
              </w:rPr>
            </w:pPr>
            <w:r w:rsidRPr="005D14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1276" w:type="dxa"/>
          </w:tcPr>
          <w:p w:rsidR="005D14EF" w:rsidRPr="005D14EF" w:rsidRDefault="005D14EF" w:rsidP="005D14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4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5D14EF" w:rsidRPr="005D14EF" w:rsidRDefault="005D14EF" w:rsidP="005D1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4EF">
              <w:rPr>
                <w:rFonts w:ascii="Times New Roman" w:hAnsi="Times New Roman" w:cs="Times New Roman"/>
                <w:sz w:val="24"/>
                <w:szCs w:val="24"/>
              </w:rPr>
              <w:t>6100,00</w:t>
            </w:r>
          </w:p>
        </w:tc>
        <w:tc>
          <w:tcPr>
            <w:tcW w:w="1275" w:type="dxa"/>
          </w:tcPr>
          <w:p w:rsidR="005D14EF" w:rsidRPr="005D14EF" w:rsidRDefault="005D14EF" w:rsidP="005D14EF">
            <w:pPr>
              <w:rPr>
                <w:rFonts w:ascii="Times New Roman" w:hAnsi="Times New Roman" w:cs="Times New Roman"/>
                <w:color w:val="000000"/>
              </w:rPr>
            </w:pPr>
            <w:r w:rsidRPr="005D14EF">
              <w:rPr>
                <w:rFonts w:ascii="Times New Roman" w:hAnsi="Times New Roman" w:cs="Times New Roman"/>
                <w:color w:val="000000"/>
              </w:rPr>
              <w:t>6 100,00</w:t>
            </w:r>
          </w:p>
        </w:tc>
      </w:tr>
      <w:tr w:rsidR="005D14EF" w:rsidRPr="008101AB" w:rsidTr="005D14EF">
        <w:trPr>
          <w:trHeight w:val="1154"/>
        </w:trPr>
        <w:tc>
          <w:tcPr>
            <w:tcW w:w="2269" w:type="dxa"/>
          </w:tcPr>
          <w:p w:rsidR="005D14EF" w:rsidRPr="00363DCD" w:rsidRDefault="005D14EF" w:rsidP="005D14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63DCD">
              <w:rPr>
                <w:rFonts w:ascii="Times New Roman" w:hAnsi="Times New Roman" w:cs="Times New Roman"/>
              </w:rPr>
              <w:lastRenderedPageBreak/>
              <w:t>Слюноотсосы</w:t>
            </w:r>
          </w:p>
        </w:tc>
        <w:tc>
          <w:tcPr>
            <w:tcW w:w="2835" w:type="dxa"/>
          </w:tcPr>
          <w:p w:rsidR="005D14EF" w:rsidRPr="00363DCD" w:rsidRDefault="005D14EF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63DCD">
              <w:rPr>
                <w:rFonts w:ascii="Times New Roman" w:hAnsi="Times New Roman" w:cs="Times New Roman"/>
              </w:rPr>
              <w:t>Пластмассовая палочка для отсоса слюны № 100</w:t>
            </w:r>
          </w:p>
        </w:tc>
        <w:tc>
          <w:tcPr>
            <w:tcW w:w="1275" w:type="dxa"/>
          </w:tcPr>
          <w:p w:rsidR="005D14EF" w:rsidRPr="005D14EF" w:rsidRDefault="005D14EF" w:rsidP="005D14EF">
            <w:pPr>
              <w:rPr>
                <w:rFonts w:ascii="Times New Roman" w:hAnsi="Times New Roman" w:cs="Times New Roman"/>
              </w:rPr>
            </w:pPr>
            <w:r w:rsidRPr="005D14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6" w:type="dxa"/>
          </w:tcPr>
          <w:p w:rsidR="005D14EF" w:rsidRPr="005D14EF" w:rsidRDefault="005D14EF" w:rsidP="005D14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4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5D14EF" w:rsidRPr="005D14EF" w:rsidRDefault="005D14EF" w:rsidP="005D1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4EF">
              <w:rPr>
                <w:rFonts w:ascii="Times New Roman" w:hAnsi="Times New Roman" w:cs="Times New Roman"/>
                <w:sz w:val="24"/>
                <w:szCs w:val="24"/>
              </w:rPr>
              <w:t>430,00</w:t>
            </w:r>
          </w:p>
        </w:tc>
        <w:tc>
          <w:tcPr>
            <w:tcW w:w="1275" w:type="dxa"/>
          </w:tcPr>
          <w:p w:rsidR="005D14EF" w:rsidRPr="005D14EF" w:rsidRDefault="005D14EF" w:rsidP="005D14EF">
            <w:pPr>
              <w:rPr>
                <w:rFonts w:ascii="Times New Roman" w:hAnsi="Times New Roman" w:cs="Times New Roman"/>
                <w:color w:val="000000"/>
              </w:rPr>
            </w:pPr>
            <w:r w:rsidRPr="005D14EF">
              <w:rPr>
                <w:rFonts w:ascii="Times New Roman" w:hAnsi="Times New Roman" w:cs="Times New Roman"/>
                <w:color w:val="000000"/>
              </w:rPr>
              <w:t>860,00</w:t>
            </w:r>
          </w:p>
        </w:tc>
      </w:tr>
      <w:tr w:rsidR="005D14EF" w:rsidRPr="008101AB" w:rsidTr="005D14EF">
        <w:trPr>
          <w:trHeight w:val="1154"/>
        </w:trPr>
        <w:tc>
          <w:tcPr>
            <w:tcW w:w="2269" w:type="dxa"/>
          </w:tcPr>
          <w:p w:rsidR="005D14EF" w:rsidRPr="00363DCD" w:rsidRDefault="005D14EF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63DCD">
              <w:rPr>
                <w:rFonts w:ascii="Times New Roman" w:hAnsi="Times New Roman" w:cs="Times New Roman"/>
              </w:rPr>
              <w:t>Щетка для полировки синтетическая</w:t>
            </w:r>
          </w:p>
        </w:tc>
        <w:tc>
          <w:tcPr>
            <w:tcW w:w="2835" w:type="dxa"/>
          </w:tcPr>
          <w:p w:rsidR="005D14EF" w:rsidRPr="00363DCD" w:rsidRDefault="005D14EF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63DCD">
              <w:rPr>
                <w:rFonts w:ascii="Times New Roman" w:hAnsi="Times New Roman" w:cs="Times New Roman"/>
              </w:rPr>
              <w:t>синтетическая</w:t>
            </w:r>
          </w:p>
        </w:tc>
        <w:tc>
          <w:tcPr>
            <w:tcW w:w="1275" w:type="dxa"/>
          </w:tcPr>
          <w:p w:rsidR="005D14EF" w:rsidRPr="005D14EF" w:rsidRDefault="005D14EF" w:rsidP="005D14EF">
            <w:pPr>
              <w:rPr>
                <w:rFonts w:ascii="Times New Roman" w:hAnsi="Times New Roman" w:cs="Times New Roman"/>
              </w:rPr>
            </w:pPr>
            <w:r w:rsidRPr="005D14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6" w:type="dxa"/>
          </w:tcPr>
          <w:p w:rsidR="005D14EF" w:rsidRPr="005D14EF" w:rsidRDefault="005D14EF" w:rsidP="005D14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4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5D14EF" w:rsidRPr="005D14EF" w:rsidRDefault="005D14EF" w:rsidP="005D1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4EF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1275" w:type="dxa"/>
          </w:tcPr>
          <w:p w:rsidR="005D14EF" w:rsidRPr="005D14EF" w:rsidRDefault="005D14EF" w:rsidP="005D14EF">
            <w:pPr>
              <w:rPr>
                <w:rFonts w:ascii="Times New Roman" w:hAnsi="Times New Roman" w:cs="Times New Roman"/>
                <w:color w:val="000000"/>
              </w:rPr>
            </w:pPr>
            <w:r w:rsidRPr="005D14EF">
              <w:rPr>
                <w:rFonts w:ascii="Times New Roman" w:hAnsi="Times New Roman" w:cs="Times New Roman"/>
                <w:color w:val="000000"/>
              </w:rPr>
              <w:t>900,00</w:t>
            </w:r>
          </w:p>
        </w:tc>
      </w:tr>
      <w:tr w:rsidR="005D14EF" w:rsidRPr="008101AB" w:rsidTr="005D14EF">
        <w:trPr>
          <w:trHeight w:val="1154"/>
        </w:trPr>
        <w:tc>
          <w:tcPr>
            <w:tcW w:w="2269" w:type="dxa"/>
          </w:tcPr>
          <w:p w:rsidR="005D14EF" w:rsidRPr="00363DCD" w:rsidRDefault="005D14EF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63DCD">
              <w:rPr>
                <w:rFonts w:ascii="Times New Roman" w:hAnsi="Times New Roman" w:cs="Times New Roman"/>
              </w:rPr>
              <w:t>Перчатки нитриловые</w:t>
            </w:r>
          </w:p>
        </w:tc>
        <w:tc>
          <w:tcPr>
            <w:tcW w:w="2835" w:type="dxa"/>
          </w:tcPr>
          <w:p w:rsidR="005D14EF" w:rsidRPr="00363DCD" w:rsidRDefault="005D14EF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63DCD">
              <w:rPr>
                <w:rFonts w:ascii="Times New Roman" w:hAnsi="Times New Roman" w:cs="Times New Roman"/>
              </w:rPr>
              <w:t xml:space="preserve">Неопудренные, </w:t>
            </w:r>
            <w:proofErr w:type="gramStart"/>
            <w:r w:rsidRPr="00363DCD">
              <w:rPr>
                <w:rFonts w:ascii="Times New Roman" w:hAnsi="Times New Roman" w:cs="Times New Roman"/>
              </w:rPr>
              <w:t>нестерильные</w:t>
            </w:r>
            <w:proofErr w:type="gramEnd"/>
            <w:r w:rsidRPr="00363DCD">
              <w:rPr>
                <w:rFonts w:ascii="Times New Roman" w:hAnsi="Times New Roman" w:cs="Times New Roman"/>
              </w:rPr>
              <w:t>, нитриловые размер М</w:t>
            </w:r>
          </w:p>
        </w:tc>
        <w:tc>
          <w:tcPr>
            <w:tcW w:w="1275" w:type="dxa"/>
          </w:tcPr>
          <w:p w:rsidR="005D14EF" w:rsidRPr="005D14EF" w:rsidRDefault="005D14EF" w:rsidP="005D14EF">
            <w:pPr>
              <w:rPr>
                <w:rFonts w:ascii="Times New Roman" w:hAnsi="Times New Roman" w:cs="Times New Roman"/>
              </w:rPr>
            </w:pPr>
            <w:r w:rsidRPr="005D14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6" w:type="dxa"/>
          </w:tcPr>
          <w:p w:rsidR="005D14EF" w:rsidRPr="005D14EF" w:rsidRDefault="005D14EF" w:rsidP="005D14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4EF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418" w:type="dxa"/>
          </w:tcPr>
          <w:p w:rsidR="005D14EF" w:rsidRPr="005D14EF" w:rsidRDefault="005D14EF" w:rsidP="005D1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4EF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75" w:type="dxa"/>
          </w:tcPr>
          <w:p w:rsidR="005D14EF" w:rsidRPr="005D14EF" w:rsidRDefault="005D14EF" w:rsidP="005D14EF">
            <w:pPr>
              <w:rPr>
                <w:rFonts w:ascii="Times New Roman" w:hAnsi="Times New Roman" w:cs="Times New Roman"/>
                <w:color w:val="000000"/>
              </w:rPr>
            </w:pPr>
            <w:r w:rsidRPr="005D14EF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5D14EF" w:rsidRPr="008101AB" w:rsidTr="005D14EF">
        <w:trPr>
          <w:trHeight w:val="1154"/>
        </w:trPr>
        <w:tc>
          <w:tcPr>
            <w:tcW w:w="2269" w:type="dxa"/>
          </w:tcPr>
          <w:p w:rsidR="005D14EF" w:rsidRPr="00363DCD" w:rsidRDefault="005D14EF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63DCD">
              <w:rPr>
                <w:rFonts w:ascii="Times New Roman" w:hAnsi="Times New Roman" w:cs="Times New Roman"/>
              </w:rPr>
              <w:t>Матрицы контурные замковые круглые 50мкн вместе с замком</w:t>
            </w:r>
          </w:p>
        </w:tc>
        <w:tc>
          <w:tcPr>
            <w:tcW w:w="2835" w:type="dxa"/>
          </w:tcPr>
          <w:p w:rsidR="005D14EF" w:rsidRPr="00363DCD" w:rsidRDefault="005D14EF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363DCD">
              <w:rPr>
                <w:rFonts w:ascii="Times New Roman" w:hAnsi="Times New Roman" w:cs="Times New Roman"/>
              </w:rPr>
              <w:t>Замковые</w:t>
            </w:r>
            <w:proofErr w:type="gramEnd"/>
            <w:r w:rsidRPr="00363DCD">
              <w:rPr>
                <w:rFonts w:ascii="Times New Roman" w:hAnsi="Times New Roman" w:cs="Times New Roman"/>
              </w:rPr>
              <w:t xml:space="preserve"> с замком, металлические</w:t>
            </w:r>
          </w:p>
        </w:tc>
        <w:tc>
          <w:tcPr>
            <w:tcW w:w="1275" w:type="dxa"/>
          </w:tcPr>
          <w:p w:rsidR="005D14EF" w:rsidRPr="005D14EF" w:rsidRDefault="005D14EF" w:rsidP="005D14EF">
            <w:pPr>
              <w:rPr>
                <w:rFonts w:ascii="Times New Roman" w:hAnsi="Times New Roman" w:cs="Times New Roman"/>
              </w:rPr>
            </w:pPr>
            <w:r w:rsidRPr="005D14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6" w:type="dxa"/>
          </w:tcPr>
          <w:p w:rsidR="005D14EF" w:rsidRPr="005D14EF" w:rsidRDefault="005D14EF" w:rsidP="005D14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4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5D14EF" w:rsidRPr="005D14EF" w:rsidRDefault="005D14EF" w:rsidP="005D1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4EF">
              <w:rPr>
                <w:rFonts w:ascii="Times New Roman" w:hAnsi="Times New Roman" w:cs="Times New Roman"/>
                <w:sz w:val="24"/>
                <w:szCs w:val="24"/>
              </w:rPr>
              <w:t>380,00</w:t>
            </w:r>
          </w:p>
        </w:tc>
        <w:tc>
          <w:tcPr>
            <w:tcW w:w="1275" w:type="dxa"/>
          </w:tcPr>
          <w:p w:rsidR="005D14EF" w:rsidRPr="005D14EF" w:rsidRDefault="005D14EF" w:rsidP="005D14EF">
            <w:pPr>
              <w:rPr>
                <w:rFonts w:ascii="Times New Roman" w:hAnsi="Times New Roman" w:cs="Times New Roman"/>
                <w:color w:val="000000"/>
              </w:rPr>
            </w:pPr>
            <w:r w:rsidRPr="005D14EF">
              <w:rPr>
                <w:rFonts w:ascii="Times New Roman" w:hAnsi="Times New Roman" w:cs="Times New Roman"/>
                <w:color w:val="000000"/>
              </w:rPr>
              <w:t>380,00</w:t>
            </w:r>
          </w:p>
        </w:tc>
      </w:tr>
      <w:tr w:rsidR="005D14EF" w:rsidRPr="008101AB" w:rsidTr="005D14EF">
        <w:trPr>
          <w:trHeight w:val="1154"/>
        </w:trPr>
        <w:tc>
          <w:tcPr>
            <w:tcW w:w="2269" w:type="dxa"/>
          </w:tcPr>
          <w:p w:rsidR="005D14EF" w:rsidRPr="00363DCD" w:rsidRDefault="005D14EF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63DCD">
              <w:rPr>
                <w:rFonts w:ascii="Times New Roman" w:hAnsi="Times New Roman" w:cs="Times New Roman"/>
              </w:rPr>
              <w:t>Ту Сил (2Seal)</w:t>
            </w:r>
          </w:p>
        </w:tc>
        <w:tc>
          <w:tcPr>
            <w:tcW w:w="2835" w:type="dxa"/>
          </w:tcPr>
          <w:p w:rsidR="005D14EF" w:rsidRPr="00363DCD" w:rsidRDefault="005D14EF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63DCD">
              <w:rPr>
                <w:rFonts w:ascii="Times New Roman" w:hAnsi="Times New Roman" w:cs="Times New Roman"/>
              </w:rPr>
              <w:t xml:space="preserve">паста для пломбирования  с гуттаперчей 2*4 мл или AH </w:t>
            </w:r>
            <w:proofErr w:type="spellStart"/>
            <w:r w:rsidRPr="00363DCD">
              <w:rPr>
                <w:rFonts w:ascii="Times New Roman" w:hAnsi="Times New Roman" w:cs="Times New Roman"/>
              </w:rPr>
              <w:t>Plus</w:t>
            </w:r>
            <w:proofErr w:type="spellEnd"/>
            <w:r w:rsidRPr="00363DCD">
              <w:rPr>
                <w:rFonts w:ascii="Times New Roman" w:hAnsi="Times New Roman" w:cs="Times New Roman"/>
              </w:rPr>
              <w:t>(4мл=4мл), паста для пломбирования корневых каналов</w:t>
            </w:r>
          </w:p>
        </w:tc>
        <w:tc>
          <w:tcPr>
            <w:tcW w:w="1275" w:type="dxa"/>
          </w:tcPr>
          <w:p w:rsidR="005D14EF" w:rsidRPr="005D14EF" w:rsidRDefault="005D14EF" w:rsidP="005D14EF">
            <w:pPr>
              <w:rPr>
                <w:rFonts w:ascii="Times New Roman" w:hAnsi="Times New Roman" w:cs="Times New Roman"/>
              </w:rPr>
            </w:pPr>
            <w:r w:rsidRPr="005D14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6" w:type="dxa"/>
          </w:tcPr>
          <w:p w:rsidR="005D14EF" w:rsidRPr="005D14EF" w:rsidRDefault="005D14EF" w:rsidP="005D14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4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5D14EF" w:rsidRPr="005D14EF" w:rsidRDefault="005D14EF" w:rsidP="005D1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4EF">
              <w:rPr>
                <w:rFonts w:ascii="Times New Roman" w:hAnsi="Times New Roman" w:cs="Times New Roman"/>
                <w:sz w:val="24"/>
                <w:szCs w:val="24"/>
              </w:rPr>
              <w:t>9600,00</w:t>
            </w:r>
          </w:p>
        </w:tc>
        <w:tc>
          <w:tcPr>
            <w:tcW w:w="1275" w:type="dxa"/>
          </w:tcPr>
          <w:p w:rsidR="005D14EF" w:rsidRPr="005D14EF" w:rsidRDefault="005D14EF" w:rsidP="005D14EF">
            <w:pPr>
              <w:rPr>
                <w:rFonts w:ascii="Times New Roman" w:hAnsi="Times New Roman" w:cs="Times New Roman"/>
                <w:color w:val="000000"/>
              </w:rPr>
            </w:pPr>
            <w:r w:rsidRPr="005D14EF">
              <w:rPr>
                <w:rFonts w:ascii="Times New Roman" w:hAnsi="Times New Roman" w:cs="Times New Roman"/>
                <w:color w:val="000000"/>
              </w:rPr>
              <w:t>9 600,00</w:t>
            </w:r>
          </w:p>
        </w:tc>
      </w:tr>
      <w:tr w:rsidR="005D14EF" w:rsidRPr="008101AB" w:rsidTr="005D14EF">
        <w:trPr>
          <w:trHeight w:val="1154"/>
        </w:trPr>
        <w:tc>
          <w:tcPr>
            <w:tcW w:w="2269" w:type="dxa"/>
          </w:tcPr>
          <w:p w:rsidR="005D14EF" w:rsidRPr="00363DCD" w:rsidRDefault="005D14EF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63DCD">
              <w:rPr>
                <w:rFonts w:ascii="Times New Roman" w:hAnsi="Times New Roman" w:cs="Times New Roman"/>
              </w:rPr>
              <w:t xml:space="preserve">Пластмасса стоматологическая </w:t>
            </w:r>
            <w:proofErr w:type="spellStart"/>
            <w:r w:rsidRPr="00363DCD">
              <w:rPr>
                <w:rFonts w:ascii="Times New Roman" w:hAnsi="Times New Roman" w:cs="Times New Roman"/>
              </w:rPr>
              <w:t>Acrytemp</w:t>
            </w:r>
            <w:proofErr w:type="spellEnd"/>
            <w:r w:rsidRPr="00363DCD">
              <w:rPr>
                <w:rFonts w:ascii="Times New Roman" w:hAnsi="Times New Roman" w:cs="Times New Roman"/>
              </w:rPr>
              <w:t xml:space="preserve"> A3 вместе с </w:t>
            </w:r>
            <w:proofErr w:type="spellStart"/>
            <w:r w:rsidRPr="00363DCD">
              <w:rPr>
                <w:rFonts w:ascii="Times New Roman" w:hAnsi="Times New Roman" w:cs="Times New Roman"/>
              </w:rPr>
              <w:t>писталетом</w:t>
            </w:r>
            <w:proofErr w:type="spellEnd"/>
          </w:p>
          <w:p w:rsidR="005D14EF" w:rsidRPr="00363DCD" w:rsidRDefault="005D14EF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D14EF" w:rsidRPr="00363DCD" w:rsidRDefault="005D14EF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63DCD">
              <w:rPr>
                <w:rFonts w:ascii="Times New Roman" w:hAnsi="Times New Roman" w:cs="Times New Roman"/>
              </w:rPr>
              <w:t>Acrytemp</w:t>
            </w:r>
            <w:proofErr w:type="spellEnd"/>
            <w:r w:rsidRPr="00363DCD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363DCD">
              <w:rPr>
                <w:rFonts w:ascii="Times New Roman" w:hAnsi="Times New Roman" w:cs="Times New Roman"/>
              </w:rPr>
              <w:t>самозастывающая</w:t>
            </w:r>
            <w:proofErr w:type="spellEnd"/>
            <w:r w:rsidRPr="00363DCD">
              <w:rPr>
                <w:rFonts w:ascii="Times New Roman" w:hAnsi="Times New Roman" w:cs="Times New Roman"/>
              </w:rPr>
              <w:t xml:space="preserve"> пластмасса на основе </w:t>
            </w:r>
            <w:proofErr w:type="gramStart"/>
            <w:r w:rsidRPr="00363DCD">
              <w:rPr>
                <w:rFonts w:ascii="Times New Roman" w:hAnsi="Times New Roman" w:cs="Times New Roman"/>
              </w:rPr>
              <w:t>бис-акрилата</w:t>
            </w:r>
            <w:proofErr w:type="gramEnd"/>
            <w:r w:rsidRPr="00363DCD">
              <w:rPr>
                <w:rFonts w:ascii="Times New Roman" w:hAnsi="Times New Roman" w:cs="Times New Roman"/>
              </w:rPr>
              <w:t xml:space="preserve"> для изготовления временных конструкций.</w:t>
            </w:r>
          </w:p>
        </w:tc>
        <w:tc>
          <w:tcPr>
            <w:tcW w:w="1275" w:type="dxa"/>
          </w:tcPr>
          <w:p w:rsidR="005D14EF" w:rsidRPr="005D14EF" w:rsidRDefault="005D14EF" w:rsidP="005D14EF">
            <w:pPr>
              <w:rPr>
                <w:rFonts w:ascii="Times New Roman" w:hAnsi="Times New Roman" w:cs="Times New Roman"/>
              </w:rPr>
            </w:pPr>
            <w:r w:rsidRPr="005D14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6" w:type="dxa"/>
          </w:tcPr>
          <w:p w:rsidR="005D14EF" w:rsidRPr="005D14EF" w:rsidRDefault="005D14EF" w:rsidP="005D14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4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5D14EF" w:rsidRPr="005D14EF" w:rsidRDefault="005D14EF" w:rsidP="005D1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4EF">
              <w:rPr>
                <w:rFonts w:ascii="Times New Roman" w:hAnsi="Times New Roman" w:cs="Times New Roman"/>
                <w:sz w:val="24"/>
                <w:szCs w:val="24"/>
              </w:rPr>
              <w:t>11600,00</w:t>
            </w:r>
          </w:p>
        </w:tc>
        <w:tc>
          <w:tcPr>
            <w:tcW w:w="1275" w:type="dxa"/>
          </w:tcPr>
          <w:p w:rsidR="005D14EF" w:rsidRPr="005D14EF" w:rsidRDefault="005D14EF" w:rsidP="005D14EF">
            <w:pPr>
              <w:rPr>
                <w:rFonts w:ascii="Times New Roman" w:hAnsi="Times New Roman" w:cs="Times New Roman"/>
                <w:color w:val="000000"/>
              </w:rPr>
            </w:pPr>
            <w:r w:rsidRPr="005D14EF">
              <w:rPr>
                <w:rFonts w:ascii="Times New Roman" w:hAnsi="Times New Roman" w:cs="Times New Roman"/>
                <w:color w:val="000000"/>
              </w:rPr>
              <w:t>11 600,00</w:t>
            </w:r>
          </w:p>
        </w:tc>
      </w:tr>
      <w:tr w:rsidR="005D14EF" w:rsidRPr="008101AB" w:rsidTr="005D14EF">
        <w:trPr>
          <w:trHeight w:val="1154"/>
        </w:trPr>
        <w:tc>
          <w:tcPr>
            <w:tcW w:w="2269" w:type="dxa"/>
          </w:tcPr>
          <w:p w:rsidR="005D14EF" w:rsidRPr="00363DCD" w:rsidRDefault="005D14EF" w:rsidP="003E14CB">
            <w:pPr>
              <w:rPr>
                <w:rFonts w:ascii="Times New Roman" w:hAnsi="Times New Roman" w:cs="Times New Roman"/>
              </w:rPr>
            </w:pPr>
            <w:r w:rsidRPr="00363DCD">
              <w:rPr>
                <w:rFonts w:ascii="Times New Roman" w:hAnsi="Times New Roman" w:cs="Times New Roman"/>
              </w:rPr>
              <w:t xml:space="preserve">Ретракторы </w:t>
            </w:r>
            <w:proofErr w:type="gramStart"/>
            <w:r w:rsidRPr="00363DCD">
              <w:rPr>
                <w:rFonts w:ascii="Times New Roman" w:hAnsi="Times New Roman" w:cs="Times New Roman"/>
              </w:rPr>
              <w:t>стоматологические</w:t>
            </w:r>
            <w:proofErr w:type="gramEnd"/>
            <w:r w:rsidRPr="00363DCD">
              <w:rPr>
                <w:rFonts w:ascii="Times New Roman" w:hAnsi="Times New Roman" w:cs="Times New Roman"/>
              </w:rPr>
              <w:t xml:space="preserve"> пластмассовые для губ и щек.</w:t>
            </w:r>
          </w:p>
          <w:p w:rsidR="005D14EF" w:rsidRPr="00363DCD" w:rsidRDefault="005D14EF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D14EF" w:rsidRPr="00363DCD" w:rsidRDefault="005D14EF" w:rsidP="003E14CB">
            <w:pPr>
              <w:spacing w:after="200"/>
              <w:rPr>
                <w:rFonts w:ascii="Times New Roman" w:hAnsi="Times New Roman" w:cs="Times New Roman"/>
              </w:rPr>
            </w:pPr>
            <w:r w:rsidRPr="00363DCD">
              <w:rPr>
                <w:rFonts w:ascii="Times New Roman" w:hAnsi="Times New Roman" w:cs="Times New Roman"/>
              </w:rPr>
              <w:t>Ретрактор для губ для эффективной работы без ассистента. При применении обеспечивается прекрасный доступ к фронтальной группе зубов. С гибким пластиковым контуром.</w:t>
            </w:r>
          </w:p>
        </w:tc>
        <w:tc>
          <w:tcPr>
            <w:tcW w:w="1275" w:type="dxa"/>
          </w:tcPr>
          <w:p w:rsidR="005D14EF" w:rsidRPr="005D14EF" w:rsidRDefault="005D14EF" w:rsidP="005D14EF">
            <w:pPr>
              <w:rPr>
                <w:rFonts w:ascii="Times New Roman" w:hAnsi="Times New Roman" w:cs="Times New Roman"/>
              </w:rPr>
            </w:pPr>
            <w:r w:rsidRPr="005D14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6" w:type="dxa"/>
          </w:tcPr>
          <w:p w:rsidR="005D14EF" w:rsidRPr="005D14EF" w:rsidRDefault="005D14EF" w:rsidP="005D14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4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5D14EF" w:rsidRPr="005D14EF" w:rsidRDefault="005D14EF" w:rsidP="005D1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4EF">
              <w:rPr>
                <w:rFonts w:ascii="Times New Roman" w:hAnsi="Times New Roman" w:cs="Times New Roman"/>
                <w:sz w:val="24"/>
                <w:szCs w:val="24"/>
              </w:rPr>
              <w:t>290,00</w:t>
            </w:r>
          </w:p>
        </w:tc>
        <w:tc>
          <w:tcPr>
            <w:tcW w:w="1275" w:type="dxa"/>
          </w:tcPr>
          <w:p w:rsidR="005D14EF" w:rsidRPr="005D14EF" w:rsidRDefault="005D14EF" w:rsidP="005D14EF">
            <w:pPr>
              <w:rPr>
                <w:rFonts w:ascii="Times New Roman" w:hAnsi="Times New Roman" w:cs="Times New Roman"/>
                <w:color w:val="000000"/>
              </w:rPr>
            </w:pPr>
            <w:r w:rsidRPr="005D14EF">
              <w:rPr>
                <w:rFonts w:ascii="Times New Roman" w:hAnsi="Times New Roman" w:cs="Times New Roman"/>
                <w:color w:val="000000"/>
              </w:rPr>
              <w:t>870,00</w:t>
            </w:r>
          </w:p>
        </w:tc>
      </w:tr>
      <w:tr w:rsidR="005D14EF" w:rsidRPr="008101AB" w:rsidTr="005D14EF">
        <w:trPr>
          <w:trHeight w:val="1154"/>
        </w:trPr>
        <w:tc>
          <w:tcPr>
            <w:tcW w:w="2269" w:type="dxa"/>
          </w:tcPr>
          <w:p w:rsidR="005D14EF" w:rsidRPr="00363DCD" w:rsidRDefault="005D14EF" w:rsidP="005D14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63DCD">
              <w:rPr>
                <w:rFonts w:ascii="Times New Roman" w:hAnsi="Times New Roman" w:cs="Times New Roman"/>
              </w:rPr>
              <w:t xml:space="preserve">Валики ватные  </w:t>
            </w:r>
          </w:p>
        </w:tc>
        <w:tc>
          <w:tcPr>
            <w:tcW w:w="2835" w:type="dxa"/>
            <w:vAlign w:val="center"/>
          </w:tcPr>
          <w:p w:rsidR="005D14EF" w:rsidRPr="00363DCD" w:rsidRDefault="005D14EF" w:rsidP="005D14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363DCD">
              <w:rPr>
                <w:rFonts w:ascii="Times New Roman" w:hAnsi="Times New Roman" w:cs="Times New Roman"/>
              </w:rPr>
              <w:t>Изготовлены</w:t>
            </w:r>
            <w:proofErr w:type="gramEnd"/>
            <w:r w:rsidRPr="00363DCD">
              <w:rPr>
                <w:rFonts w:ascii="Times New Roman" w:hAnsi="Times New Roman" w:cs="Times New Roman"/>
              </w:rPr>
              <w:t xml:space="preserve"> из абсорбирующего 100% хлопка. Не содержит целлюлозы и синтетических волокон. </w:t>
            </w:r>
            <w:r w:rsidRPr="00363DCD">
              <w:rPr>
                <w:rFonts w:ascii="Times New Roman" w:hAnsi="Times New Roman" w:cs="Times New Roman"/>
              </w:rPr>
              <w:lastRenderedPageBreak/>
              <w:t>Сохраняют форму при впитывании слюны. Нестерильны</w:t>
            </w:r>
            <w:r>
              <w:rPr>
                <w:rFonts w:ascii="Times New Roman" w:hAnsi="Times New Roman" w:cs="Times New Roman"/>
              </w:rPr>
              <w:t>е.</w:t>
            </w:r>
            <w:r w:rsidRPr="00363D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5D14EF" w:rsidRPr="005D14EF" w:rsidRDefault="005D14EF" w:rsidP="005D14E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4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1276" w:type="dxa"/>
          </w:tcPr>
          <w:p w:rsidR="005D14EF" w:rsidRPr="005D14EF" w:rsidRDefault="005D14EF" w:rsidP="005D14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4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5D14EF" w:rsidRPr="005D14EF" w:rsidRDefault="005D14EF" w:rsidP="005D1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4EF">
              <w:rPr>
                <w:rFonts w:ascii="Times New Roman" w:hAnsi="Times New Roman" w:cs="Times New Roman"/>
                <w:sz w:val="24"/>
                <w:szCs w:val="24"/>
              </w:rPr>
              <w:t>680,00</w:t>
            </w:r>
          </w:p>
        </w:tc>
        <w:tc>
          <w:tcPr>
            <w:tcW w:w="1275" w:type="dxa"/>
          </w:tcPr>
          <w:p w:rsidR="005D14EF" w:rsidRPr="005D14EF" w:rsidRDefault="005D14EF" w:rsidP="005D14EF">
            <w:pPr>
              <w:rPr>
                <w:rFonts w:ascii="Times New Roman" w:hAnsi="Times New Roman" w:cs="Times New Roman"/>
                <w:color w:val="000000"/>
              </w:rPr>
            </w:pPr>
            <w:r w:rsidRPr="005D14EF">
              <w:rPr>
                <w:rFonts w:ascii="Times New Roman" w:hAnsi="Times New Roman" w:cs="Times New Roman"/>
                <w:color w:val="000000"/>
              </w:rPr>
              <w:t>2 720,00</w:t>
            </w:r>
          </w:p>
        </w:tc>
      </w:tr>
    </w:tbl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C41908" w:rsidRPr="00FC75D4" w:rsidTr="00AB4813">
        <w:trPr>
          <w:trHeight w:val="804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1908" w:rsidRPr="00FC75D4" w:rsidRDefault="00C41908" w:rsidP="00AB481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41908" w:rsidRPr="000E327B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3A7" w:rsidRDefault="003813A7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3A7" w:rsidRDefault="003813A7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908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sz w:val="24"/>
          <w:szCs w:val="24"/>
        </w:rPr>
        <w:t>В ценовом предложении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должна быть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учтена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самих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товаров,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C41908" w:rsidRDefault="00C41908" w:rsidP="008101AB">
      <w:pPr>
        <w:widowControl w:val="0"/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E327B" w:rsidRPr="000E327B" w:rsidRDefault="000E327B" w:rsidP="000E327B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0E327B" w:rsidRPr="000E327B" w:rsidRDefault="000E327B" w:rsidP="000E327B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-должен обладать </w:t>
      </w:r>
      <w:hyperlink r:id="rId5" w:anchor="sub_id=35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6" w:anchor="sub_id=17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не подлежать процедуре банкротства либо ликвидации;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максимальная сумма аванса по договору составляет </w:t>
      </w:r>
      <w:r w:rsidR="003813A7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не более </w:t>
      </w: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30%;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0E327B" w:rsidRPr="000E327B" w:rsidRDefault="000E327B" w:rsidP="000E327B">
      <w:pPr>
        <w:tabs>
          <w:tab w:val="left" w:pos="284"/>
        </w:tabs>
      </w:pPr>
    </w:p>
    <w:p w:rsidR="006D1E76" w:rsidRDefault="00542BEF"/>
    <w:sectPr w:rsidR="006D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C6"/>
    <w:rsid w:val="00012DC6"/>
    <w:rsid w:val="000230F0"/>
    <w:rsid w:val="000E327B"/>
    <w:rsid w:val="0017651B"/>
    <w:rsid w:val="002357B6"/>
    <w:rsid w:val="002415DF"/>
    <w:rsid w:val="00257201"/>
    <w:rsid w:val="002B0B21"/>
    <w:rsid w:val="0031385A"/>
    <w:rsid w:val="00322AC6"/>
    <w:rsid w:val="003813A7"/>
    <w:rsid w:val="003E14CB"/>
    <w:rsid w:val="003F2B77"/>
    <w:rsid w:val="004457E3"/>
    <w:rsid w:val="004B7FEC"/>
    <w:rsid w:val="00532E39"/>
    <w:rsid w:val="00542BEF"/>
    <w:rsid w:val="00566598"/>
    <w:rsid w:val="00583E32"/>
    <w:rsid w:val="005D14EF"/>
    <w:rsid w:val="005D62E7"/>
    <w:rsid w:val="005F3768"/>
    <w:rsid w:val="00603CA6"/>
    <w:rsid w:val="006643D6"/>
    <w:rsid w:val="007517C7"/>
    <w:rsid w:val="00751AEB"/>
    <w:rsid w:val="007D2B00"/>
    <w:rsid w:val="008101AB"/>
    <w:rsid w:val="00841B87"/>
    <w:rsid w:val="00896361"/>
    <w:rsid w:val="009A2720"/>
    <w:rsid w:val="009D2FB7"/>
    <w:rsid w:val="00AB2AAC"/>
    <w:rsid w:val="00AC2C9C"/>
    <w:rsid w:val="00C41908"/>
    <w:rsid w:val="00C7074D"/>
    <w:rsid w:val="00E22981"/>
    <w:rsid w:val="00E97EFE"/>
    <w:rsid w:val="00F3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6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hyperlink" Target="http://online.zakon.kz/Document/?doc_id=10060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Pom Yurista</cp:lastModifiedBy>
  <cp:revision>9</cp:revision>
  <cp:lastPrinted>2024-03-06T12:15:00Z</cp:lastPrinted>
  <dcterms:created xsi:type="dcterms:W3CDTF">2024-03-06T10:02:00Z</dcterms:created>
  <dcterms:modified xsi:type="dcterms:W3CDTF">2024-03-06T12:23:00Z</dcterms:modified>
</cp:coreProperties>
</file>