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2C" w:rsidRDefault="00C01C2C" w:rsidP="00C01C2C">
      <w:pPr>
        <w:shd w:val="clear" w:color="auto" w:fill="FFFFFF"/>
        <w:spacing w:after="0" w:line="240" w:lineRule="auto"/>
        <w:ind w:right="-738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ДОГОВОР с физическими лицами №  _____</w:t>
      </w:r>
    </w:p>
    <w:p w:rsidR="00C01C2C" w:rsidRDefault="00C01C2C" w:rsidP="00C01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(на оказание санаторно-курортных оздоровительных услуг)</w:t>
      </w:r>
    </w:p>
    <w:p w:rsidR="00C01C2C" w:rsidRDefault="00C01C2C" w:rsidP="00C01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C01C2C" w:rsidRDefault="00C01C2C" w:rsidP="00C0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г. Ессентуки                                                                                                                                                                                           «___» ___________  201___ г.</w:t>
      </w:r>
    </w:p>
    <w:p w:rsidR="00C01C2C" w:rsidRDefault="00C01C2C" w:rsidP="00C01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01C2C" w:rsidRDefault="00C01C2C" w:rsidP="00C01C2C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Общество с ограниченной ответственностью  Астана», товарный знак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«САНАТОРИЙ КАЗАХСТАН»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лице Директора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Елтая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Аскарова, действующего на основании Устава,  именуемый     в     дальнейшем 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«Санаторий»,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(лицензия № ЛО-26-01-003432 от 17 февраля 2016 года действительна бессрочно, выдана Комитетом Ставропольского края по пищевой и перерабатывающей промышленности, торговле и лицензированию) с одной  стороны,  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_________________________________________________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«Потребитель»,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 другой стороны заключили настоящий договор о нижеследующем: </w:t>
      </w:r>
      <w:proofErr w:type="gramEnd"/>
    </w:p>
    <w:p w:rsidR="00C01C2C" w:rsidRDefault="00C01C2C" w:rsidP="00C01C2C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1.Предмет договора.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1.1.  Санаторий оказывает  санаторно-курортные услуги, оформленные  путевкой, являющейся бланком строгой отчетности (НДС не облагаются, в соответствии со ст. 149 НК РФ), плательщиком является   _______________________________________________, который (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) обязуется своевременно и полностью оплатить эти услуги. 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1.2.Данные плательщика: документ удостоверяющий личность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__________________________________________________________________, адрес регистрации______________________________________________________________________________________________________________________.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1.3. Стоимость услуг___________________________________________ рублей, без НДС. </w:t>
      </w:r>
      <w:r w:rsidRPr="00DF0490">
        <w:rPr>
          <w:rFonts w:ascii="Times New Roman" w:eastAsia="Times New Roman" w:hAnsi="Times New Roman" w:cs="Times New Roman"/>
          <w:sz w:val="14"/>
          <w:szCs w:val="14"/>
          <w:lang w:eastAsia="ru-RU"/>
        </w:rPr>
        <w:t>Курортный сбор не включен в стоимость услуг и вз</w:t>
      </w:r>
      <w:r w:rsidR="007C4BA7">
        <w:rPr>
          <w:rFonts w:ascii="Times New Roman" w:eastAsia="Times New Roman" w:hAnsi="Times New Roman" w:cs="Times New Roman"/>
          <w:sz w:val="14"/>
          <w:szCs w:val="14"/>
          <w:lang w:eastAsia="ru-RU"/>
        </w:rPr>
        <w:t>и</w:t>
      </w:r>
      <w:bookmarkStart w:id="0" w:name="_GoBack"/>
      <w:bookmarkEnd w:id="0"/>
      <w:r w:rsidRPr="00DF0490">
        <w:rPr>
          <w:rFonts w:ascii="Times New Roman" w:eastAsia="Times New Roman" w:hAnsi="Times New Roman" w:cs="Times New Roman"/>
          <w:sz w:val="14"/>
          <w:szCs w:val="14"/>
          <w:lang w:eastAsia="ru-RU"/>
        </w:rPr>
        <w:t>мается отдельно.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1.4. Настоящий договор  вступает в силу  с момента подписания и действует  до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«____» _____________  201__ года.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2.Обязанности сторон.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2.1.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Санаторий обязуется: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принять, разместить и обеспечить Потребителю качественный уровень его лечения, питания, проживания, высокую культуру обслуживания,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согласно категорий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номеров и в соответствии с Перечнем услуг, входящих в стоимость санаторно-курортной путевки, а также услуг, оказываемых Санаторием за дополнительную плату, обеспечить безопасное проживание.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2.2. Плательщик обязуется: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внести предоплату в размере 100% в течение 10 (десяти) календарных дней с момента выставления счета, путем перечисления денежных средств на расчетный счет Санатория или поступления наличных денежных сре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дств в к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ассу Санатория.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2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3.Потребитель обязуется: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а) пройти санаторно-курортное лечение в срок, указанный в путевке; б) оплатить через кассу дополнительные медицинские услуги, не входящие в гарантированный объем, с учетом рекомендаций врача, за дополнительную плату; в) соблюдать порядок расчетов, установленный настоящим договором, а также действующие правила санаторного режима; г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)з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аезжать в санаторий на оздоровление с оформленными санаторно-курортными картами, флюорографией, при заезде в санаторий без санаторно-курортной карты – 1(один) - 2 (два) дня на обследование; д) заезжать с детьми с 4-х до 14-ти лет со справками об отсутствии контактов с инфекционными больными, справкой о проведенном анализе на энтеробиоз и справкой о сделанных прививках на данный возраст (дети на лечение принимаются с 4-х лет); е) в случае заезда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ночное время оплатить санаторно-курортные услуги до 12 часов следующего дня.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2.4.В случае несвоевременного заезда Потребителя по установленной брони Санаторий имеет право потребовать, а Потребитель обязан оплатить услуги по бронированию, а также фактический  простой номера или места в номере, (гостиничные услуги), но не более чем за сутки. До оплаты выставленного счета бронь отменяется бесплатно.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2.5.В случае аннуляции брони после оплаты, Санаторий вправе начислить Плательщику штрафные санкции: а) при отказе от путевки за 14 и более дней до даты заезда – 5 (пять) % от стоимости путевки; б) при отказе от путевки менее 14 дней до даты заезда – 10 (десять) % от стоимости путевки.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2.5.1. В случае аннуляции брони по уважительной причине, подтвержденной документально, штрафные санкции не начисляются 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2.6.Заселение и въезд отдыхающих производится строго по датам, указанным в счете на оплату.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2.7. Дни опозданий и досрочный отъезд не компенсируются, деньги за неиспользованные дни, в том числе процедуры, питание, проживание не возвращаются, за исключением: а) форс-мажорных обстоятельств;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б) невозможность нахождения в Санатории, в связи с заболеваниями и состояниями, требующими экстренного хирургического вмешательства, а также наличии всех заболеваний, при которых отдыхающие не способны к самостоятельному передвижению и самообслуживанию, нуждаются в постоянном специальном уходе и заразных инфекционных заболеваний, подпадающих под противопоказания к пребыванию в Санатории согласно методических указаний утвержденных Минздравом РФ от 22.12.99 № 99/227, №99/231 и других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уважительных причин.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2.7.1.Досрочный отъезд возможен на основании личного заявления Потребителя, подписанного лечащим врачом или зав. отделением, либо дежурным врачом, мед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егистратором не менее чем за два дня до даты планируемого отъезда, за исключением экстренных случаев. Заявление необходимо сдать дежурному администратору (в регистратуру). 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2.7.2.На основании заявления Потребителя, Плательщику возвращаются деньги за неиспользованные дни (начиная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дня, следующего за днем подачи заявления).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2.7.3.В случаях отказа отдыхающего от выбранных, назначенных или прописанных в путевке процедур, стоимость неиспользованных процедур не возвращается. Возможна замена по отказанной процедуре на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другую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, без доплаты в обе стороны.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2.7.4.В случае досрочного отъезда без уважительной причины, из-за прекращения пребывания по причине нарушения установленных правил нахождения в санатории, возврат денежных средств за неиспользованные дни отдыха, за лечение, за назначенные процедуры, за платное проживание, питание не производится. Перерасчет оплаченной за путевку суммы и возвращение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оплаты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за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неиспользованные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дни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не производится.</w:t>
      </w:r>
    </w:p>
    <w:p w:rsidR="00C01C2C" w:rsidRDefault="00C01C2C" w:rsidP="00C01C2C">
      <w:pPr>
        <w:spacing w:after="0" w:line="240" w:lineRule="auto"/>
        <w:ind w:left="-85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2.8.Возврат денежных средств производится на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личного заявления Потребителя на имя директора санатория.</w:t>
      </w:r>
    </w:p>
    <w:p w:rsidR="00C01C2C" w:rsidRDefault="00C01C2C" w:rsidP="00C01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2.8.1. Санаторий не несет ответственности по любым финансовым вопросам, возникшим между Потребителем и Плательщиком.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2.9.В случае отсутствия или представления ненадлежащим образом оформленной санаторно-курортной карты Санаторий вправе не принять Потребителя. В тоже время, при наличии возможности у Санатория, санаторно-курортная карта может быть оформлена Исполнителем в течение 3 (трех) рабочих дней за дополнительную плату. По прибытии следует предъявить паспорт, санаторно-курортную карту давностью не более двух месяцев, флюорографию, страховой медицинский полис, свидетельство о рождении.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2.10.Потребитель обязан освободить занимаемые помещения в случае расторжения Договора в срок, установленный Санаторием. С перечнем услуг, входящих в стоимость санаторно-курортной путевки и иных услуг, оказываемых Санаторием за  дополнительную плату, а также с Правилами санаторного режима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(а) одновременно с заключением настоящего Договора.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224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Заполняя настоящий договор, я подтверждаю свое согласие на обработку вносимых мною персональных данных Санаторием, в том числе: фамилию, имя, отчество; год рождения; контактный номер телефона; адрес электронной почты; паспортные данные, адрес регистрации. </w:t>
      </w:r>
      <w:proofErr w:type="gramStart"/>
      <w:r w:rsidRPr="003224D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Предоставляю Санаторию право осуществлять все действия)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224D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Целью обработки персональных данных является оказание мне услуг на основании данного договора.</w:t>
      </w:r>
    </w:p>
    <w:p w:rsidR="00C01C2C" w:rsidRDefault="00C01C2C" w:rsidP="00C01C2C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Информация мне понятна, со всеми условиями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(на), что подтверждаю своей подписью. При  нарушении условий настоящего  договора, Санаторий вправе расторгнуть его в одностороннем порядке, оказание услуг прекращается, Потребитель подлежит немедленному выселению.</w:t>
      </w:r>
    </w:p>
    <w:p w:rsidR="00C01C2C" w:rsidRDefault="00C01C2C" w:rsidP="00C01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ПОДПИСИ СТОРОН:</w:t>
      </w:r>
    </w:p>
    <w:p w:rsidR="00C01C2C" w:rsidRDefault="00C01C2C" w:rsidP="00C01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u w:val="single"/>
          <w:lang w:eastAsia="ru-RU"/>
        </w:rPr>
      </w:pPr>
    </w:p>
    <w:tbl>
      <w:tblPr>
        <w:tblpPr w:leftFromText="180" w:rightFromText="180" w:bottomFromText="200" w:vertAnchor="text" w:horzAnchor="margin" w:tblpXSpec="center" w:tblpY="-1"/>
        <w:tblW w:w="10605" w:type="dxa"/>
        <w:tblLayout w:type="fixed"/>
        <w:tblLook w:val="01E0" w:firstRow="1" w:lastRow="1" w:firstColumn="1" w:lastColumn="1" w:noHBand="0" w:noVBand="0"/>
      </w:tblPr>
      <w:tblGrid>
        <w:gridCol w:w="5401"/>
        <w:gridCol w:w="5204"/>
      </w:tblGrid>
      <w:tr w:rsidR="00C01C2C" w:rsidTr="0056762A">
        <w:trPr>
          <w:trHeight w:val="2566"/>
        </w:trPr>
        <w:tc>
          <w:tcPr>
            <w:tcW w:w="5397" w:type="dxa"/>
          </w:tcPr>
          <w:p w:rsidR="00C01C2C" w:rsidRPr="005F4C60" w:rsidRDefault="00C01C2C" w:rsidP="005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« С а н а т о </w:t>
            </w:r>
            <w:proofErr w:type="gramStart"/>
            <w:r w:rsidRPr="005F4C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</w:t>
            </w:r>
            <w:proofErr w:type="gramEnd"/>
            <w:r w:rsidRPr="005F4C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и й »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Общество с ограниченной ответственностью «Астана»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357600, г. Ессентуки, ул. </w:t>
            </w:r>
            <w:proofErr w:type="gramStart"/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Пятигорская</w:t>
            </w:r>
            <w:proofErr w:type="gramEnd"/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44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т/факс: (87934) 48 501, 48 520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 1152651032930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ИНН/КПП 2626044992/262601001 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ОКПО 22033997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/С 40702810260100007633                     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К/С 30101810907020000615</w:t>
            </w: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                     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БИК040702615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Ставропольское Отделение № 5230 ПАО Сбербанк г. Ставрополь</w:t>
            </w: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tabs>
                <w:tab w:val="left" w:pos="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Директор _________________ Е. Аскаров</w:t>
            </w:r>
          </w:p>
        </w:tc>
        <w:tc>
          <w:tcPr>
            <w:tcW w:w="5201" w:type="dxa"/>
          </w:tcPr>
          <w:p w:rsidR="00C01C2C" w:rsidRPr="005F4C60" w:rsidRDefault="00C01C2C" w:rsidP="00567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F4C6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« Потребитель »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Документ, удостоверяющий личность ___________________________________________________________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регистрации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</w:t>
            </w:r>
          </w:p>
          <w:p w:rsidR="00C01C2C" w:rsidRPr="005F4C60" w:rsidRDefault="00C01C2C" w:rsidP="0056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___________________________________________________________</w:t>
            </w:r>
          </w:p>
          <w:p w:rsidR="00C01C2C" w:rsidRPr="005F4C60" w:rsidRDefault="00C01C2C" w:rsidP="00567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01C2C" w:rsidRPr="005F4C60" w:rsidRDefault="00C01C2C" w:rsidP="005676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4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_______________________/________________/ </w:t>
            </w:r>
          </w:p>
        </w:tc>
      </w:tr>
    </w:tbl>
    <w:p w:rsidR="007C4BA7" w:rsidRDefault="007C4BA7" w:rsidP="00C01C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Зам по эк. работе</w:t>
      </w:r>
      <w:r w:rsidR="00C01C2C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</w:t>
      </w:r>
      <w:r w:rsidR="00C01C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01C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Сл. бронирования___________________________</w:t>
      </w:r>
    </w:p>
    <w:p w:rsidR="00C01C2C" w:rsidRPr="003224D4" w:rsidRDefault="007C4BA7" w:rsidP="00C01C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Сл. маркетинга:    ____________________________</w:t>
      </w:r>
      <w:r w:rsidR="00C01C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C2D36" w:rsidRDefault="000C2D36"/>
    <w:sectPr w:rsidR="000C2D36" w:rsidSect="007C4B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EC"/>
    <w:rsid w:val="00061982"/>
    <w:rsid w:val="000C2D36"/>
    <w:rsid w:val="007C4BA7"/>
    <w:rsid w:val="009B55EC"/>
    <w:rsid w:val="00B46A40"/>
    <w:rsid w:val="00C01C2C"/>
    <w:rsid w:val="00D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2018-04-10T08:57:00Z</dcterms:created>
  <dcterms:modified xsi:type="dcterms:W3CDTF">2018-04-10T08:57:00Z</dcterms:modified>
</cp:coreProperties>
</file>