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FEAA4" w14:textId="77777777" w:rsidR="00E732FF" w:rsidRPr="00FB3B8D" w:rsidRDefault="00E732FF" w:rsidP="00E732FF">
      <w:pPr>
        <w:spacing w:after="0" w:line="240" w:lineRule="auto"/>
        <w:jc w:val="center"/>
        <w:rPr>
          <w:rFonts w:ascii="Times New Roman" w:eastAsia="Times New Roman" w:hAnsi="Times New Roman" w:cs="Times New Roman"/>
          <w:b/>
          <w:i/>
          <w:sz w:val="32"/>
          <w:szCs w:val="32"/>
          <w:lang w:eastAsia="ru-RU"/>
        </w:rPr>
      </w:pPr>
      <w:r w:rsidRPr="00FB3B8D">
        <w:rPr>
          <w:rFonts w:ascii="Times New Roman" w:eastAsia="Times New Roman" w:hAnsi="Times New Roman" w:cs="Times New Roman"/>
          <w:b/>
          <w:sz w:val="32"/>
          <w:szCs w:val="32"/>
          <w:lang w:eastAsia="ru-RU"/>
        </w:rPr>
        <w:t>Договор №</w:t>
      </w:r>
      <w:r w:rsidRPr="00FB3B8D">
        <w:rPr>
          <w:rFonts w:ascii="Times New Roman" w:eastAsia="Times New Roman" w:hAnsi="Times New Roman" w:cs="Times New Roman"/>
          <w:b/>
          <w:i/>
          <w:sz w:val="32"/>
          <w:szCs w:val="32"/>
          <w:lang w:eastAsia="ru-RU"/>
        </w:rPr>
        <w:t>____</w:t>
      </w:r>
    </w:p>
    <w:p w14:paraId="4B497ACE" w14:textId="77777777" w:rsidR="00E732FF" w:rsidRPr="00FB3B8D" w:rsidRDefault="00E732FF" w:rsidP="00E732FF">
      <w:pPr>
        <w:spacing w:after="0" w:line="240" w:lineRule="auto"/>
        <w:jc w:val="center"/>
        <w:rPr>
          <w:rFonts w:ascii="Times New Roman" w:eastAsia="Times New Roman" w:hAnsi="Times New Roman" w:cs="Times New Roman"/>
          <w:b/>
          <w:lang w:eastAsia="ru-RU"/>
        </w:rPr>
      </w:pPr>
      <w:r w:rsidRPr="00FB3B8D">
        <w:rPr>
          <w:rFonts w:ascii="Times New Roman" w:eastAsia="Times New Roman" w:hAnsi="Times New Roman" w:cs="Times New Roman"/>
          <w:b/>
          <w:lang w:eastAsia="ru-RU"/>
        </w:rPr>
        <w:t>(</w:t>
      </w:r>
      <w:r w:rsidR="00A13C22" w:rsidRPr="00FB3B8D">
        <w:rPr>
          <w:rFonts w:ascii="Times New Roman" w:eastAsia="Times New Roman" w:hAnsi="Times New Roman" w:cs="Times New Roman"/>
          <w:b/>
          <w:lang w:eastAsia="ru-RU"/>
        </w:rPr>
        <w:t>на оказание санаторно</w:t>
      </w:r>
      <w:r w:rsidR="00B16F94" w:rsidRPr="00FB3B8D">
        <w:rPr>
          <w:rFonts w:ascii="Times New Roman" w:eastAsia="Times New Roman" w:hAnsi="Times New Roman" w:cs="Times New Roman"/>
          <w:b/>
          <w:lang w:eastAsia="ru-RU"/>
        </w:rPr>
        <w:t>-</w:t>
      </w:r>
      <w:r w:rsidR="00A13C22" w:rsidRPr="00FB3B8D">
        <w:rPr>
          <w:rFonts w:ascii="Times New Roman" w:eastAsia="Times New Roman" w:hAnsi="Times New Roman" w:cs="Times New Roman"/>
          <w:b/>
          <w:lang w:eastAsia="ru-RU"/>
        </w:rPr>
        <w:t>курортных услуг</w:t>
      </w:r>
      <w:r w:rsidRPr="00FB3B8D">
        <w:rPr>
          <w:rFonts w:ascii="Times New Roman" w:eastAsia="Times New Roman" w:hAnsi="Times New Roman" w:cs="Times New Roman"/>
          <w:b/>
          <w:lang w:eastAsia="ru-RU"/>
        </w:rPr>
        <w:t xml:space="preserve"> с организациями) </w:t>
      </w:r>
    </w:p>
    <w:p w14:paraId="5CF919E2" w14:textId="77777777" w:rsidR="00A13C22" w:rsidRPr="00FB3B8D" w:rsidRDefault="00A13C22" w:rsidP="00E732FF">
      <w:pPr>
        <w:spacing w:after="0" w:line="240" w:lineRule="auto"/>
        <w:jc w:val="center"/>
        <w:rPr>
          <w:rFonts w:ascii="Times New Roman" w:eastAsia="Times New Roman" w:hAnsi="Times New Roman" w:cs="Times New Roman"/>
          <w:b/>
          <w:lang w:eastAsia="ru-RU"/>
        </w:rPr>
      </w:pPr>
    </w:p>
    <w:p w14:paraId="5B62E644" w14:textId="77777777" w:rsidR="00E732FF" w:rsidRPr="00890429" w:rsidRDefault="00E732FF" w:rsidP="00E732FF">
      <w:pPr>
        <w:spacing w:after="0" w:line="240" w:lineRule="auto"/>
        <w:jc w:val="center"/>
        <w:rPr>
          <w:rFonts w:ascii="Times New Roman" w:eastAsia="Times New Roman" w:hAnsi="Times New Roman" w:cs="Times New Roman"/>
          <w:lang w:eastAsia="ru-RU"/>
        </w:rPr>
      </w:pPr>
      <w:r w:rsidRPr="00FB3B8D">
        <w:rPr>
          <w:rFonts w:ascii="Times New Roman" w:eastAsia="Times New Roman" w:hAnsi="Times New Roman" w:cs="Times New Roman"/>
          <w:b/>
          <w:lang w:eastAsia="ru-RU"/>
        </w:rPr>
        <w:t xml:space="preserve">г. Ессентуки                                                                                       </w:t>
      </w:r>
      <w:r w:rsidR="00C84E3D">
        <w:rPr>
          <w:rFonts w:ascii="Times New Roman" w:eastAsia="Times New Roman" w:hAnsi="Times New Roman" w:cs="Times New Roman"/>
          <w:b/>
          <w:lang w:eastAsia="ru-RU"/>
        </w:rPr>
        <w:t xml:space="preserve">           «___» ___________ 202</w:t>
      </w:r>
      <w:r w:rsidRPr="00FB3B8D">
        <w:rPr>
          <w:rFonts w:ascii="Times New Roman" w:eastAsia="Times New Roman" w:hAnsi="Times New Roman" w:cs="Times New Roman"/>
          <w:b/>
          <w:lang w:eastAsia="ru-RU"/>
        </w:rPr>
        <w:t>__ г</w:t>
      </w:r>
      <w:r w:rsidRPr="00890429">
        <w:rPr>
          <w:rFonts w:ascii="Times New Roman" w:eastAsia="Times New Roman" w:hAnsi="Times New Roman" w:cs="Times New Roman"/>
          <w:lang w:eastAsia="ru-RU"/>
        </w:rPr>
        <w:t>.</w:t>
      </w:r>
    </w:p>
    <w:p w14:paraId="7C289F82" w14:textId="77777777" w:rsidR="00E732FF" w:rsidRPr="00890429" w:rsidRDefault="00E732FF" w:rsidP="00E732FF">
      <w:pPr>
        <w:spacing w:after="0" w:line="240" w:lineRule="auto"/>
        <w:jc w:val="center"/>
        <w:rPr>
          <w:rFonts w:ascii="Times New Roman" w:eastAsia="Times New Roman" w:hAnsi="Times New Roman" w:cs="Times New Roman"/>
          <w:lang w:eastAsia="ru-RU"/>
        </w:rPr>
      </w:pPr>
    </w:p>
    <w:p w14:paraId="3D7C3224" w14:textId="77777777" w:rsidR="00E732FF" w:rsidRPr="00890429" w:rsidRDefault="00E732FF" w:rsidP="00E732FF">
      <w:pPr>
        <w:spacing w:after="0" w:line="240" w:lineRule="auto"/>
        <w:jc w:val="both"/>
        <w:rPr>
          <w:rFonts w:ascii="Times New Roman" w:eastAsia="Times New Roman" w:hAnsi="Times New Roman" w:cs="Times New Roman"/>
          <w:sz w:val="18"/>
          <w:szCs w:val="18"/>
          <w:lang w:eastAsia="ru-RU"/>
        </w:rPr>
      </w:pPr>
    </w:p>
    <w:p w14:paraId="609C68EA" w14:textId="77777777" w:rsidR="00FB3B8D" w:rsidRDefault="008C1029" w:rsidP="00E732F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w:t>
      </w:r>
      <w:r w:rsidR="006F4EB5">
        <w:rPr>
          <w:rFonts w:ascii="Times New Roman" w:eastAsia="Times New Roman" w:hAnsi="Times New Roman" w:cs="Times New Roman"/>
          <w:sz w:val="24"/>
          <w:szCs w:val="24"/>
          <w:lang w:eastAsia="ru-RU"/>
        </w:rPr>
        <w:t xml:space="preserve"> «Астана» - </w:t>
      </w:r>
      <w:r w:rsidR="006F4EB5" w:rsidRPr="009D6F94">
        <w:rPr>
          <w:rFonts w:ascii="Times New Roman" w:eastAsia="Times New Roman" w:hAnsi="Times New Roman" w:cs="Times New Roman"/>
          <w:b/>
          <w:sz w:val="24"/>
          <w:szCs w:val="24"/>
          <w:lang w:eastAsia="ru-RU"/>
        </w:rPr>
        <w:t>«САНАТОРИЙ «КАЗАХСТАН»</w:t>
      </w:r>
      <w:r w:rsidR="007F20EB" w:rsidRPr="007F20EB">
        <w:rPr>
          <w:rFonts w:ascii="Times New Roman" w:eastAsia="Times New Roman" w:hAnsi="Times New Roman" w:cs="Times New Roman"/>
          <w:sz w:val="24"/>
          <w:szCs w:val="24"/>
          <w:lang w:eastAsia="ru-RU"/>
        </w:rPr>
        <w:t xml:space="preserve"> </w:t>
      </w:r>
      <w:r w:rsidR="007F20EB" w:rsidRPr="00E24131">
        <w:rPr>
          <w:rFonts w:ascii="Times New Roman" w:eastAsia="Times New Roman" w:hAnsi="Times New Roman" w:cs="Times New Roman"/>
          <w:sz w:val="24"/>
          <w:szCs w:val="24"/>
          <w:lang w:eastAsia="ru-RU"/>
        </w:rPr>
        <w:t>(лицензия № ЛО-26-01-005280 от 20 января 2020г., действительна бессрочно, выдана Министерством здравоохранения  Ставропольского края)</w:t>
      </w:r>
      <w:r w:rsidR="006F4EB5" w:rsidRPr="009D6F94">
        <w:rPr>
          <w:rFonts w:ascii="Times New Roman" w:eastAsia="Times New Roman" w:hAnsi="Times New Roman" w:cs="Times New Roman"/>
          <w:b/>
          <w:sz w:val="24"/>
          <w:szCs w:val="24"/>
          <w:lang w:eastAsia="ru-RU"/>
        </w:rPr>
        <w:t>,</w:t>
      </w:r>
      <w:r w:rsidR="00E732FF" w:rsidRPr="00890429">
        <w:rPr>
          <w:rFonts w:ascii="Times New Roman" w:eastAsia="Times New Roman" w:hAnsi="Times New Roman" w:cs="Times New Roman"/>
          <w:sz w:val="24"/>
          <w:szCs w:val="24"/>
          <w:lang w:eastAsia="ru-RU"/>
        </w:rPr>
        <w:t xml:space="preserve"> в лице </w:t>
      </w:r>
      <w:r w:rsidR="00FB3B8D">
        <w:rPr>
          <w:rFonts w:ascii="Times New Roman" w:eastAsia="Times New Roman" w:hAnsi="Times New Roman" w:cs="Times New Roman"/>
          <w:sz w:val="24"/>
          <w:szCs w:val="24"/>
          <w:lang w:eastAsia="ru-RU"/>
        </w:rPr>
        <w:t xml:space="preserve">директора </w:t>
      </w:r>
      <w:r w:rsidR="002F4B3D">
        <w:rPr>
          <w:rFonts w:ascii="Times New Roman" w:eastAsia="Times New Roman" w:hAnsi="Times New Roman" w:cs="Times New Roman"/>
          <w:sz w:val="24"/>
          <w:szCs w:val="24"/>
          <w:lang w:eastAsia="ru-RU"/>
        </w:rPr>
        <w:t>Аскарова Елтая</w:t>
      </w:r>
      <w:r w:rsidR="00952950">
        <w:rPr>
          <w:rFonts w:ascii="Times New Roman" w:eastAsia="Times New Roman" w:hAnsi="Times New Roman" w:cs="Times New Roman"/>
          <w:sz w:val="24"/>
          <w:szCs w:val="24"/>
          <w:lang w:eastAsia="ru-RU"/>
        </w:rPr>
        <w:t>,</w:t>
      </w:r>
      <w:r w:rsidR="00E732FF">
        <w:rPr>
          <w:rFonts w:ascii="Times New Roman" w:eastAsia="Times New Roman" w:hAnsi="Times New Roman" w:cs="Times New Roman"/>
          <w:sz w:val="24"/>
          <w:szCs w:val="24"/>
          <w:lang w:eastAsia="ru-RU"/>
        </w:rPr>
        <w:t xml:space="preserve"> действующе</w:t>
      </w:r>
      <w:r w:rsidR="002F4B3D">
        <w:rPr>
          <w:rFonts w:ascii="Times New Roman" w:eastAsia="Times New Roman" w:hAnsi="Times New Roman" w:cs="Times New Roman"/>
          <w:sz w:val="24"/>
          <w:szCs w:val="24"/>
          <w:lang w:eastAsia="ru-RU"/>
        </w:rPr>
        <w:t>го</w:t>
      </w:r>
      <w:r w:rsidR="00D21109">
        <w:rPr>
          <w:rFonts w:ascii="Times New Roman" w:eastAsia="Times New Roman" w:hAnsi="Times New Roman" w:cs="Times New Roman"/>
          <w:sz w:val="24"/>
          <w:szCs w:val="24"/>
          <w:lang w:eastAsia="ru-RU"/>
        </w:rPr>
        <w:t xml:space="preserve"> </w:t>
      </w:r>
      <w:r w:rsidR="00E732FF">
        <w:rPr>
          <w:rFonts w:ascii="Times New Roman" w:eastAsia="Times New Roman" w:hAnsi="Times New Roman" w:cs="Times New Roman"/>
          <w:sz w:val="24"/>
          <w:szCs w:val="24"/>
          <w:lang w:eastAsia="ru-RU"/>
        </w:rPr>
        <w:t>на основании</w:t>
      </w:r>
      <w:r w:rsidR="00FB3B8D">
        <w:rPr>
          <w:rFonts w:ascii="Times New Roman" w:eastAsia="Times New Roman" w:hAnsi="Times New Roman" w:cs="Times New Roman"/>
          <w:sz w:val="24"/>
          <w:szCs w:val="24"/>
          <w:lang w:eastAsia="ru-RU"/>
        </w:rPr>
        <w:t xml:space="preserve"> </w:t>
      </w:r>
      <w:r w:rsidR="002F4B3D">
        <w:rPr>
          <w:rFonts w:ascii="Times New Roman" w:eastAsia="Times New Roman" w:hAnsi="Times New Roman" w:cs="Times New Roman"/>
          <w:sz w:val="24"/>
          <w:szCs w:val="24"/>
          <w:lang w:eastAsia="ru-RU"/>
        </w:rPr>
        <w:t xml:space="preserve">Устава </w:t>
      </w:r>
      <w:r w:rsidR="00E732FF" w:rsidRPr="00890429">
        <w:rPr>
          <w:rFonts w:ascii="Times New Roman" w:eastAsia="Times New Roman" w:hAnsi="Times New Roman" w:cs="Times New Roman"/>
          <w:sz w:val="24"/>
          <w:szCs w:val="24"/>
          <w:lang w:eastAsia="ru-RU"/>
        </w:rPr>
        <w:t>именуемый в дальнейшем «Санаторий», с одной стороны и</w:t>
      </w:r>
    </w:p>
    <w:p w14:paraId="6B71D10A" w14:textId="77777777" w:rsidR="00E732FF" w:rsidRDefault="00952950" w:rsidP="009529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CA106E" w:rsidRPr="00CA106E">
        <w:rPr>
          <w:rFonts w:ascii="Times New Roman" w:eastAsia="Times New Roman" w:hAnsi="Times New Roman" w:cs="Times New Roman"/>
          <w:sz w:val="24"/>
          <w:szCs w:val="24"/>
          <w:lang w:eastAsia="ru-RU"/>
        </w:rPr>
        <w:t>______________________</w:t>
      </w:r>
      <w:r w:rsidR="00282080" w:rsidRPr="00CA106E">
        <w:rPr>
          <w:rFonts w:ascii="Times New Roman" w:eastAsia="Times New Roman" w:hAnsi="Times New Roman" w:cs="Times New Roman"/>
          <w:sz w:val="24"/>
          <w:szCs w:val="24"/>
          <w:lang w:eastAsia="ru-RU"/>
        </w:rPr>
        <w:t xml:space="preserve">, </w:t>
      </w:r>
      <w:r w:rsidR="00E732FF" w:rsidRPr="00CA106E">
        <w:rPr>
          <w:rFonts w:ascii="Times New Roman" w:eastAsia="Times New Roman" w:hAnsi="Times New Roman" w:cs="Times New Roman"/>
          <w:sz w:val="24"/>
          <w:szCs w:val="24"/>
          <w:lang w:eastAsia="ru-RU"/>
        </w:rPr>
        <w:t xml:space="preserve">именуемое в дальнейшем «Организация»,  в лице </w:t>
      </w:r>
      <w:r w:rsidR="00CA106E" w:rsidRPr="00CA106E">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w:t>
      </w:r>
      <w:r w:rsidR="00282080" w:rsidRPr="00CA106E">
        <w:rPr>
          <w:rFonts w:ascii="Times New Roman" w:eastAsia="Times New Roman" w:hAnsi="Times New Roman" w:cs="Times New Roman"/>
          <w:sz w:val="24"/>
          <w:szCs w:val="24"/>
          <w:lang w:eastAsia="ru-RU"/>
        </w:rPr>
        <w:t xml:space="preserve">  </w:t>
      </w:r>
      <w:r w:rsidR="00E732FF" w:rsidRPr="00CA106E">
        <w:rPr>
          <w:rFonts w:ascii="Times New Roman" w:eastAsia="Times New Roman" w:hAnsi="Times New Roman" w:cs="Times New Roman"/>
          <w:sz w:val="24"/>
          <w:szCs w:val="24"/>
          <w:lang w:eastAsia="ru-RU"/>
        </w:rPr>
        <w:t xml:space="preserve">действующего на основании </w:t>
      </w:r>
      <w:r w:rsidR="00282080" w:rsidRPr="00CA106E">
        <w:rPr>
          <w:rFonts w:ascii="Times New Roman" w:eastAsia="Times New Roman" w:hAnsi="Times New Roman" w:cs="Times New Roman"/>
          <w:sz w:val="24"/>
          <w:szCs w:val="24"/>
          <w:lang w:eastAsia="ru-RU"/>
        </w:rPr>
        <w:t>Устава</w:t>
      </w:r>
      <w:r w:rsidR="00E732FF" w:rsidRPr="00CA106E">
        <w:rPr>
          <w:rFonts w:ascii="Times New Roman" w:eastAsia="Times New Roman" w:hAnsi="Times New Roman" w:cs="Times New Roman"/>
          <w:sz w:val="24"/>
          <w:szCs w:val="24"/>
          <w:lang w:eastAsia="ru-RU"/>
        </w:rPr>
        <w:t xml:space="preserve"> с другой стороны, заключили настоящий договор о нижеследующем:</w:t>
      </w:r>
    </w:p>
    <w:p w14:paraId="086D6C64" w14:textId="77777777" w:rsidR="00282080" w:rsidRPr="00890429" w:rsidRDefault="00282080" w:rsidP="00FB3B8D">
      <w:pPr>
        <w:spacing w:after="0" w:line="240" w:lineRule="auto"/>
        <w:ind w:firstLine="708"/>
        <w:jc w:val="both"/>
        <w:rPr>
          <w:rFonts w:ascii="Times New Roman" w:eastAsia="Times New Roman" w:hAnsi="Times New Roman" w:cs="Times New Roman"/>
          <w:sz w:val="24"/>
          <w:szCs w:val="24"/>
          <w:lang w:eastAsia="ru-RU"/>
        </w:rPr>
      </w:pPr>
    </w:p>
    <w:p w14:paraId="68E3E043" w14:textId="77777777" w:rsidR="00E732FF" w:rsidRPr="00890429" w:rsidRDefault="00E732FF" w:rsidP="00E732FF">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Предмет договора.</w:t>
      </w:r>
    </w:p>
    <w:p w14:paraId="091F636D" w14:textId="77777777" w:rsidR="00E732FF" w:rsidRPr="00890429" w:rsidRDefault="00E732FF" w:rsidP="00E732FF">
      <w:pPr>
        <w:spacing w:after="0" w:line="240" w:lineRule="auto"/>
        <w:ind w:left="720"/>
        <w:contextualSpacing/>
        <w:rPr>
          <w:rFonts w:ascii="Times New Roman" w:eastAsia="Times New Roman" w:hAnsi="Times New Roman" w:cs="Times New Roman"/>
          <w:b/>
          <w:sz w:val="24"/>
          <w:szCs w:val="24"/>
          <w:lang w:eastAsia="ru-RU"/>
        </w:rPr>
      </w:pPr>
    </w:p>
    <w:p w14:paraId="14361475" w14:textId="77777777" w:rsidR="00E732FF" w:rsidRPr="00890429" w:rsidRDefault="00E732FF" w:rsidP="00E732FF">
      <w:pPr>
        <w:numPr>
          <w:ilvl w:val="1"/>
          <w:numId w:val="2"/>
        </w:numPr>
        <w:spacing w:after="0" w:line="240" w:lineRule="auto"/>
        <w:ind w:left="360"/>
        <w:contextualSpacing/>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Санаторий </w:t>
      </w:r>
      <w:r w:rsidR="00A13C22">
        <w:rPr>
          <w:rFonts w:ascii="Times New Roman" w:eastAsia="Times New Roman" w:hAnsi="Times New Roman" w:cs="Times New Roman"/>
          <w:sz w:val="24"/>
          <w:szCs w:val="24"/>
          <w:lang w:eastAsia="ru-RU"/>
        </w:rPr>
        <w:t>оказывает санаторно</w:t>
      </w:r>
      <w:r w:rsidR="00304B11">
        <w:rPr>
          <w:rFonts w:ascii="Times New Roman" w:eastAsia="Times New Roman" w:hAnsi="Times New Roman" w:cs="Times New Roman"/>
          <w:sz w:val="24"/>
          <w:szCs w:val="24"/>
          <w:lang w:eastAsia="ru-RU"/>
        </w:rPr>
        <w:t xml:space="preserve"> </w:t>
      </w:r>
      <w:r w:rsidR="00A13C22">
        <w:rPr>
          <w:rFonts w:ascii="Times New Roman" w:eastAsia="Times New Roman" w:hAnsi="Times New Roman" w:cs="Times New Roman"/>
          <w:sz w:val="24"/>
          <w:szCs w:val="24"/>
          <w:lang w:eastAsia="ru-RU"/>
        </w:rPr>
        <w:t xml:space="preserve">- курортные услуги, оформленные бланком </w:t>
      </w:r>
      <w:r w:rsidR="00B45127">
        <w:rPr>
          <w:rFonts w:ascii="Times New Roman" w:eastAsia="Times New Roman" w:hAnsi="Times New Roman" w:cs="Times New Roman"/>
          <w:sz w:val="24"/>
          <w:szCs w:val="24"/>
          <w:lang w:eastAsia="ru-RU"/>
        </w:rPr>
        <w:t xml:space="preserve">санаторно- курортной путевки </w:t>
      </w:r>
      <w:r w:rsidRPr="00890429">
        <w:rPr>
          <w:rFonts w:ascii="Times New Roman" w:eastAsia="Times New Roman" w:hAnsi="Times New Roman" w:cs="Times New Roman"/>
          <w:sz w:val="24"/>
          <w:szCs w:val="24"/>
          <w:lang w:eastAsia="ru-RU"/>
        </w:rPr>
        <w:t>(далее «путевки») в количестве, согласно заявке поданной организацией, по соответствующим категориям, а Организация обязуется принять путевки и оплатить в соответствии с условиями договора.</w:t>
      </w:r>
    </w:p>
    <w:p w14:paraId="79BB8765" w14:textId="77777777" w:rsidR="00E732FF" w:rsidRPr="00890429" w:rsidRDefault="00E732FF" w:rsidP="00E732FF">
      <w:pPr>
        <w:spacing w:after="0" w:line="240" w:lineRule="auto"/>
        <w:contextualSpacing/>
        <w:jc w:val="both"/>
        <w:rPr>
          <w:rFonts w:ascii="Times New Roman" w:eastAsia="Times New Roman" w:hAnsi="Times New Roman" w:cs="Times New Roman"/>
          <w:sz w:val="24"/>
          <w:szCs w:val="24"/>
          <w:lang w:eastAsia="ru-RU"/>
        </w:rPr>
      </w:pPr>
    </w:p>
    <w:p w14:paraId="2A46250E" w14:textId="77777777" w:rsidR="00E732FF" w:rsidRPr="00890429" w:rsidRDefault="00E732FF" w:rsidP="00E732FF">
      <w:pPr>
        <w:numPr>
          <w:ilvl w:val="0"/>
          <w:numId w:val="2"/>
        </w:numPr>
        <w:spacing w:after="0" w:line="240" w:lineRule="auto"/>
        <w:contextualSpacing/>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 xml:space="preserve"> Обязанности сторон.</w:t>
      </w:r>
    </w:p>
    <w:p w14:paraId="60084B32" w14:textId="77777777"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2.1. Санаторий обязуется:</w:t>
      </w:r>
    </w:p>
    <w:p w14:paraId="3939B773"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2.1.1. Предоставить номера для размещения отдыхающих, провести комплексное лечение с учетом диагноза и назначений лечащего врача, а также оказать иные услуги, приобретенные в соответствии с путевкой (программой), согласно поданной Организацией заявкой.</w:t>
      </w:r>
    </w:p>
    <w:p w14:paraId="763F7B09"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2.1.2. Направлять Организации счет на оплату за путевки в течение 3-х рабочих дней со дня получения заявки. Счет, отправленный Санаторием в адрес организации, является подтверждением бронирования.</w:t>
      </w:r>
    </w:p>
    <w:p w14:paraId="7C5FF450"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2.1.3. Своевременно информировать Организацию об изменениях цен на путевки (программы) и услуги по факсу или электронной почтой.</w:t>
      </w:r>
    </w:p>
    <w:p w14:paraId="082C9E92" w14:textId="77777777"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2.2. Санаторий вправе:</w:t>
      </w:r>
    </w:p>
    <w:p w14:paraId="32CC041B"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2.2.1. Самостоятельно определять стоимост</w:t>
      </w:r>
      <w:r w:rsidR="00D94C4E">
        <w:rPr>
          <w:rFonts w:ascii="Times New Roman" w:eastAsia="Times New Roman" w:hAnsi="Times New Roman" w:cs="Times New Roman"/>
          <w:sz w:val="24"/>
          <w:szCs w:val="24"/>
          <w:lang w:eastAsia="ru-RU"/>
        </w:rPr>
        <w:t>ь путевок, согласно прейскуранту</w:t>
      </w:r>
      <w:r w:rsidRPr="00890429">
        <w:rPr>
          <w:rFonts w:ascii="Times New Roman" w:eastAsia="Times New Roman" w:hAnsi="Times New Roman" w:cs="Times New Roman"/>
          <w:sz w:val="24"/>
          <w:szCs w:val="24"/>
          <w:lang w:eastAsia="ru-RU"/>
        </w:rPr>
        <w:t>.</w:t>
      </w:r>
    </w:p>
    <w:p w14:paraId="57C65B12"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Санаторий вправе изменить стоимость путевок в течение срока действия договора, в случае изменения  стоимости путевок, оплаченные путевки корректировки стоимости не подлежат.</w:t>
      </w:r>
    </w:p>
    <w:p w14:paraId="6FA0A484"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2.2.2. Приостановить выполнения взятых на себя обязательств, при наличии задолженности Организации по оплате путевок.</w:t>
      </w:r>
    </w:p>
    <w:p w14:paraId="00D45A23"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2.2.3. Осуществлять продажу дополнительных услуг, не включенных в стоимость путевки, за дополнительную оплату.</w:t>
      </w:r>
    </w:p>
    <w:p w14:paraId="6D929FB1" w14:textId="77777777"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2.3. Организация обязуется:</w:t>
      </w:r>
    </w:p>
    <w:p w14:paraId="2D05453C"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2.3.1. Направлять отдыхающих на санаторно-курортное лечение и оздоровление, в соответствии с графиком заезда, согласованным сторонами, или на основании письменных заявок.</w:t>
      </w:r>
    </w:p>
    <w:p w14:paraId="3E3DDE72"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2.3.2. Направлять заявки на бронирование мест с указанием ФИО отдыхающих, количества человек, даты заезда, категории номеров, срока пребывания, не позднее - 15 дней до даты заезда. В случае аннулирования брони или переноса срока заезда, Организация обязана информировать об этом Санаторий не позднее, чем за 5 дней до даты заезда отдыхающих. Перенос срока заезда производится только по согласованию с Санаторием.</w:t>
      </w:r>
    </w:p>
    <w:p w14:paraId="668B9879"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lastRenderedPageBreak/>
        <w:t>2.3.3. Предоставлять достоверную информацию работникам Организации об условиях приема в Санаторий и предоставляемых услугах по приобретаемой путевке.</w:t>
      </w:r>
    </w:p>
    <w:p w14:paraId="14654ABA"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2.3.4. Произвести предоплату за путевки по согласованному прейскуранту, согласно выставленного счета.</w:t>
      </w:r>
    </w:p>
    <w:p w14:paraId="0CF08336"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2.3.5. Производить заезд только в сроки указанные в путевках. При предоставлении путевок с открытым сроком для работников Организации их размещение будет осуществляться только по заявке от Организации, предварительно согласованной с Санаторием.</w:t>
      </w:r>
    </w:p>
    <w:p w14:paraId="01E66698" w14:textId="77777777" w:rsidR="00E732FF"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2.3.6.  Направлять в санаторий  на оздоровление отдыхающих с оформленными санаторно-курортными картами, флюорографией и детей с 4-х до 14-ти лет со справками об отсутствии контактов с инфекционными больными и справкой о сделанных прививках на данный возраст. Дети на лечение принимаются с 4-х лет.</w:t>
      </w:r>
    </w:p>
    <w:p w14:paraId="7EFA7CA1" w14:textId="77777777" w:rsidR="00B16F94" w:rsidRDefault="00B16F94" w:rsidP="00E73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2.3.7. </w:t>
      </w:r>
      <w:r w:rsidRPr="00B16F94">
        <w:rPr>
          <w:rFonts w:ascii="Times New Roman" w:eastAsia="Times New Roman" w:hAnsi="Times New Roman" w:cs="Times New Roman"/>
          <w:sz w:val="24"/>
          <w:szCs w:val="24"/>
          <w:lang w:eastAsia="ru-RU"/>
        </w:rPr>
        <w:t>Выдать каждому работнику, направляемому на оздоровление в Санаторий Доверенность, на право получения санаторно</w:t>
      </w:r>
      <w:r>
        <w:rPr>
          <w:rFonts w:ascii="Times New Roman" w:eastAsia="Times New Roman" w:hAnsi="Times New Roman" w:cs="Times New Roman"/>
          <w:sz w:val="24"/>
          <w:szCs w:val="24"/>
          <w:lang w:eastAsia="ru-RU"/>
        </w:rPr>
        <w:t>-</w:t>
      </w:r>
      <w:r w:rsidRPr="00B16F94">
        <w:rPr>
          <w:rFonts w:ascii="Times New Roman" w:eastAsia="Times New Roman" w:hAnsi="Times New Roman" w:cs="Times New Roman"/>
          <w:sz w:val="24"/>
          <w:szCs w:val="24"/>
          <w:lang w:eastAsia="ru-RU"/>
        </w:rPr>
        <w:t>курортной путевки.</w:t>
      </w:r>
    </w:p>
    <w:p w14:paraId="6A8C1B28" w14:textId="77777777" w:rsidR="00B16F94" w:rsidRPr="00890429" w:rsidRDefault="00B16F94" w:rsidP="00E732FF">
      <w:pPr>
        <w:spacing w:after="0" w:line="240" w:lineRule="auto"/>
        <w:jc w:val="both"/>
        <w:rPr>
          <w:rFonts w:ascii="Times New Roman" w:eastAsia="Times New Roman" w:hAnsi="Times New Roman" w:cs="Times New Roman"/>
          <w:sz w:val="24"/>
          <w:szCs w:val="24"/>
          <w:lang w:eastAsia="ru-RU"/>
        </w:rPr>
      </w:pPr>
    </w:p>
    <w:p w14:paraId="1BFAC93E" w14:textId="77777777"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2.4. Организация вправе:</w:t>
      </w:r>
    </w:p>
    <w:p w14:paraId="7F06FEBA"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2.4.1. Самостоятельно определять количество приобретаемых путевок, их виды и категории номеров.</w:t>
      </w:r>
    </w:p>
    <w:p w14:paraId="4A67100B"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p>
    <w:p w14:paraId="6EDF542E" w14:textId="77777777"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3. Порядок расчета и отчетности.</w:t>
      </w:r>
    </w:p>
    <w:p w14:paraId="08AD4EEB" w14:textId="77777777"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p>
    <w:p w14:paraId="7BB9378D"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3.1. Организация производит 100 % оплату за путевки, согласно выставленным счетам, в течение 5 банковских дней, с момента получения счета, но не менее чем за 15 дней до предполагаемого дня заезда отдыхающих, по безналичному расчету, путем перечисления денежный средств на расчетный счет Санатория.</w:t>
      </w:r>
    </w:p>
    <w:p w14:paraId="0B95268B"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3.2. Сверка взаиморасчетов производится не реже одного раза в квартал, что оформляется актом сверки.</w:t>
      </w:r>
    </w:p>
    <w:p w14:paraId="73F461F5"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3.3.  Окончательная сверка производится:</w:t>
      </w:r>
    </w:p>
    <w:p w14:paraId="015EEE71"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при прекращении действия договора либо исполнения сторонами обязательств в полном объеме;</w:t>
      </w:r>
    </w:p>
    <w:p w14:paraId="31EE1109"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не позднее 15 января года, следующего за отчетным.</w:t>
      </w:r>
    </w:p>
    <w:p w14:paraId="151051A7" w14:textId="77777777" w:rsidR="00E732FF" w:rsidRPr="00890429" w:rsidRDefault="00E732FF" w:rsidP="00E732FF">
      <w:pPr>
        <w:spacing w:after="0" w:line="240" w:lineRule="auto"/>
        <w:jc w:val="both"/>
        <w:rPr>
          <w:rFonts w:ascii="Times New Roman" w:eastAsia="Times New Roman" w:hAnsi="Times New Roman" w:cs="Times New Roman"/>
          <w:color w:val="0000FF" w:themeColor="hyperlink"/>
          <w:sz w:val="24"/>
          <w:szCs w:val="24"/>
          <w:u w:val="single"/>
          <w:lang w:eastAsia="ru-RU"/>
        </w:rPr>
      </w:pPr>
      <w:r w:rsidRPr="00890429">
        <w:rPr>
          <w:rFonts w:ascii="Times New Roman" w:eastAsia="Times New Roman" w:hAnsi="Times New Roman" w:cs="Times New Roman"/>
          <w:sz w:val="24"/>
          <w:szCs w:val="24"/>
          <w:lang w:eastAsia="ru-RU"/>
        </w:rPr>
        <w:t xml:space="preserve">3.4.   Информация для организации о ценах и их изменениях на санаторно-курортные услуги (путевки) будет доступна путем размещения информации в сети Интернет на официальном сайте санатория </w:t>
      </w:r>
      <w:r w:rsidRPr="00890429">
        <w:rPr>
          <w:rFonts w:ascii="Times New Roman" w:eastAsia="Times New Roman" w:hAnsi="Times New Roman" w:cs="Times New Roman"/>
          <w:sz w:val="24"/>
          <w:szCs w:val="24"/>
          <w:u w:val="single"/>
          <w:lang w:eastAsia="ru-RU"/>
        </w:rPr>
        <w:t xml:space="preserve"> </w:t>
      </w:r>
      <w:hyperlink r:id="rId5" w:history="1">
        <w:r w:rsidRPr="00890429">
          <w:rPr>
            <w:rFonts w:ascii="Times New Roman" w:eastAsia="Times New Roman" w:hAnsi="Times New Roman" w:cs="Times New Roman"/>
            <w:color w:val="0000FF" w:themeColor="hyperlink"/>
            <w:sz w:val="24"/>
            <w:szCs w:val="24"/>
            <w:u w:val="single"/>
            <w:lang w:val="en-US" w:eastAsia="ru-RU"/>
          </w:rPr>
          <w:t>www</w:t>
        </w:r>
        <w:r w:rsidRPr="00890429">
          <w:rPr>
            <w:rFonts w:ascii="Times New Roman" w:eastAsia="Times New Roman" w:hAnsi="Times New Roman" w:cs="Times New Roman"/>
            <w:color w:val="0000FF" w:themeColor="hyperlink"/>
            <w:sz w:val="24"/>
            <w:szCs w:val="24"/>
            <w:u w:val="single"/>
            <w:lang w:eastAsia="ru-RU"/>
          </w:rPr>
          <w:t>.</w:t>
        </w:r>
        <w:r w:rsidRPr="00890429">
          <w:rPr>
            <w:rFonts w:ascii="Times New Roman" w:eastAsia="Times New Roman" w:hAnsi="Times New Roman" w:cs="Times New Roman"/>
            <w:color w:val="0000FF" w:themeColor="hyperlink"/>
            <w:sz w:val="24"/>
            <w:szCs w:val="24"/>
            <w:u w:val="single"/>
            <w:lang w:val="en-US" w:eastAsia="ru-RU"/>
          </w:rPr>
          <w:t>kazakshstan</w:t>
        </w:r>
        <w:r w:rsidRPr="00890429">
          <w:rPr>
            <w:rFonts w:ascii="Times New Roman" w:eastAsia="Times New Roman" w:hAnsi="Times New Roman" w:cs="Times New Roman"/>
            <w:color w:val="0000FF" w:themeColor="hyperlink"/>
            <w:sz w:val="24"/>
            <w:szCs w:val="24"/>
            <w:u w:val="single"/>
            <w:lang w:eastAsia="ru-RU"/>
          </w:rPr>
          <w:t>-</w:t>
        </w:r>
        <w:r w:rsidRPr="00890429">
          <w:rPr>
            <w:rFonts w:ascii="Times New Roman" w:eastAsia="Times New Roman" w:hAnsi="Times New Roman" w:cs="Times New Roman"/>
            <w:color w:val="0000FF" w:themeColor="hyperlink"/>
            <w:sz w:val="24"/>
            <w:szCs w:val="24"/>
            <w:u w:val="single"/>
            <w:lang w:val="en-US" w:eastAsia="ru-RU"/>
          </w:rPr>
          <w:t>kmv</w:t>
        </w:r>
        <w:r w:rsidRPr="00890429">
          <w:rPr>
            <w:rFonts w:ascii="Times New Roman" w:eastAsia="Times New Roman" w:hAnsi="Times New Roman" w:cs="Times New Roman"/>
            <w:color w:val="0000FF" w:themeColor="hyperlink"/>
            <w:sz w:val="24"/>
            <w:szCs w:val="24"/>
            <w:u w:val="single"/>
            <w:lang w:eastAsia="ru-RU"/>
          </w:rPr>
          <w:t>.</w:t>
        </w:r>
        <w:r w:rsidRPr="00890429">
          <w:rPr>
            <w:rFonts w:ascii="Times New Roman" w:eastAsia="Times New Roman" w:hAnsi="Times New Roman" w:cs="Times New Roman"/>
            <w:color w:val="0000FF" w:themeColor="hyperlink"/>
            <w:sz w:val="24"/>
            <w:szCs w:val="24"/>
            <w:u w:val="single"/>
            <w:lang w:val="en-US" w:eastAsia="ru-RU"/>
          </w:rPr>
          <w:t>ru</w:t>
        </w:r>
      </w:hyperlink>
    </w:p>
    <w:p w14:paraId="2E19284E"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3.5.  Санаторно-курортные оздоровительные услуги, оформленные путевкой, являющейся бланком строгой отчетности, НДС не облагаются, в соответствии со ст. 149 НК РФ.</w:t>
      </w:r>
    </w:p>
    <w:p w14:paraId="162C161D" w14:textId="77777777" w:rsidR="00E732FF" w:rsidRPr="00890429" w:rsidRDefault="00E732FF" w:rsidP="00E732FF">
      <w:pPr>
        <w:spacing w:after="0" w:line="240" w:lineRule="auto"/>
        <w:jc w:val="both"/>
        <w:rPr>
          <w:rFonts w:ascii="Times New Roman" w:eastAsia="Times New Roman" w:hAnsi="Times New Roman" w:cs="Times New Roman"/>
          <w:sz w:val="24"/>
          <w:szCs w:val="24"/>
          <w:u w:val="single"/>
          <w:lang w:eastAsia="ru-RU"/>
        </w:rPr>
      </w:pPr>
      <w:r w:rsidRPr="00890429">
        <w:rPr>
          <w:rFonts w:ascii="Times New Roman" w:eastAsia="Times New Roman" w:hAnsi="Times New Roman" w:cs="Times New Roman"/>
          <w:sz w:val="24"/>
          <w:szCs w:val="24"/>
          <w:lang w:eastAsia="ru-RU"/>
        </w:rPr>
        <w:t>3.6.</w:t>
      </w:r>
      <w:r>
        <w:rPr>
          <w:rFonts w:ascii="Times New Roman" w:eastAsia="Times New Roman" w:hAnsi="Times New Roman" w:cs="Times New Roman"/>
          <w:lang w:eastAsia="ru-RU"/>
        </w:rPr>
        <w:t xml:space="preserve"> </w:t>
      </w:r>
      <w:r w:rsidRPr="00890429">
        <w:rPr>
          <w:rFonts w:ascii="Times New Roman" w:eastAsia="Times New Roman" w:hAnsi="Times New Roman" w:cs="Times New Roman"/>
          <w:sz w:val="24"/>
          <w:szCs w:val="24"/>
          <w:lang w:eastAsia="ru-RU"/>
        </w:rPr>
        <w:t>В случае отсутствия оплаты  в указанный срок, санаторий вправе выставить «Организации» штраф в размере 5% (пяти) от неуплаченной суммы. В случае отсутствия денежных средств на расчетном счете  санатория в день заезда отдыхающего, денежные средства за предоставленные услуги взимаются с отдыхающего в размере 100 (сто)% стоимости услуг.</w:t>
      </w:r>
    </w:p>
    <w:p w14:paraId="3459033B" w14:textId="77777777"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4. Ответственность сторон.</w:t>
      </w:r>
    </w:p>
    <w:p w14:paraId="55DDC277" w14:textId="77777777"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p>
    <w:p w14:paraId="377A3120"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4.1. Расчетный час в санатории: - заезд - 08.00 (первая услуга-завтрак). Последняя услуга - ужин в день окончания срока путевки. В случае заезда отдыхающего до расчетного часа, оплата производится из расчета-за один час проживания (согласно утвержденного прейскуранта сервисных услуг).</w:t>
      </w:r>
      <w:r>
        <w:rPr>
          <w:rFonts w:ascii="Times New Roman" w:eastAsia="Times New Roman" w:hAnsi="Times New Roman" w:cs="Times New Roman"/>
          <w:sz w:val="24"/>
          <w:szCs w:val="24"/>
          <w:lang w:eastAsia="ru-RU"/>
        </w:rPr>
        <w:t xml:space="preserve"> Выезд из санатория</w:t>
      </w:r>
      <w:r w:rsidRPr="00890429">
        <w:rPr>
          <w:rFonts w:ascii="Times New Roman" w:eastAsia="Times New Roman" w:hAnsi="Times New Roman" w:cs="Times New Roman"/>
          <w:sz w:val="24"/>
          <w:szCs w:val="24"/>
          <w:lang w:eastAsia="ru-RU"/>
        </w:rPr>
        <w:t xml:space="preserve"> производится не позднее 08.00 последующего дня окончания срока путевки. Санаторий оставляет за собой право на 1(один) час для уборки номера, после отъезда предыдущего отдыхающего.</w:t>
      </w:r>
    </w:p>
    <w:p w14:paraId="65BB6B58"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4.2. При досрочном прибытии работника Организации в санаторий, без предварительного уведомления, Санаторий размещает работников Организации при наличии свободных мест. </w:t>
      </w:r>
      <w:r w:rsidRPr="00890429">
        <w:rPr>
          <w:rFonts w:ascii="Times New Roman" w:eastAsia="Times New Roman" w:hAnsi="Times New Roman" w:cs="Times New Roman"/>
          <w:sz w:val="24"/>
          <w:szCs w:val="24"/>
          <w:lang w:eastAsia="ru-RU"/>
        </w:rPr>
        <w:lastRenderedPageBreak/>
        <w:t>При отсутствии мест Санаторий не несет обязательств, предусмотренных настоящим договором до срока заезда, указанного в путевке.</w:t>
      </w:r>
    </w:p>
    <w:p w14:paraId="6211FD30"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 4.3. Заселение и въезд отдыхающих производится строго по датам, указанным в путевке. </w:t>
      </w:r>
    </w:p>
    <w:p w14:paraId="672AFBB1" w14:textId="77777777"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sz w:val="24"/>
          <w:szCs w:val="24"/>
          <w:lang w:eastAsia="ru-RU"/>
        </w:rPr>
        <w:t xml:space="preserve"> 4.4. Дни опозданий  не компенсируются, деньги за неиспользованные дни, процедуры, питание,  проживание не возвращаются, за исключением </w:t>
      </w:r>
      <w:r w:rsidRPr="00890429">
        <w:rPr>
          <w:rFonts w:ascii="Times New Roman" w:eastAsia="Times New Roman" w:hAnsi="Times New Roman" w:cs="Times New Roman"/>
          <w:b/>
          <w:sz w:val="24"/>
          <w:szCs w:val="24"/>
          <w:lang w:eastAsia="ru-RU"/>
        </w:rPr>
        <w:t>форс-мажорных обстоятельств:</w:t>
      </w:r>
    </w:p>
    <w:p w14:paraId="7706ACA9" w14:textId="77777777" w:rsidR="00E732FF" w:rsidRPr="00890429" w:rsidRDefault="00E732FF" w:rsidP="00E732FF">
      <w:pPr>
        <w:spacing w:after="0" w:line="240" w:lineRule="auto"/>
        <w:ind w:left="351"/>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а)  чрезвычайные, непреодолимые, не зависящие от воли и действий участников соглашения обстоятельства, в связи с которыми участники оказываются неспособными выполнить принятые ими обязательства. К форс-мажорным обстоятельствам относят: пожары, землетрясения, наводнения, другие стихийные бедствия, забастовки, военные действия, приезд высокопоставленных лиц;</w:t>
      </w:r>
    </w:p>
    <w:p w14:paraId="561AB6CB" w14:textId="77777777" w:rsidR="00E732FF" w:rsidRPr="00890429" w:rsidRDefault="00E732FF" w:rsidP="00E732FF">
      <w:pPr>
        <w:spacing w:after="0" w:line="240" w:lineRule="auto"/>
        <w:ind w:left="351"/>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 или </w:t>
      </w:r>
      <w:r w:rsidRPr="00890429">
        <w:rPr>
          <w:rFonts w:ascii="Times New Roman" w:eastAsia="Times New Roman" w:hAnsi="Times New Roman" w:cs="Times New Roman"/>
          <w:b/>
          <w:sz w:val="24"/>
          <w:szCs w:val="24"/>
          <w:lang w:eastAsia="ru-RU"/>
        </w:rPr>
        <w:t xml:space="preserve">уважительных причин: </w:t>
      </w:r>
      <w:r w:rsidRPr="00890429">
        <w:rPr>
          <w:rFonts w:ascii="Times New Roman" w:eastAsia="Times New Roman" w:hAnsi="Times New Roman" w:cs="Times New Roman"/>
          <w:sz w:val="24"/>
          <w:szCs w:val="24"/>
          <w:lang w:eastAsia="ru-RU"/>
        </w:rPr>
        <w:t xml:space="preserve">     </w:t>
      </w:r>
    </w:p>
    <w:p w14:paraId="59E37D0F" w14:textId="77777777" w:rsidR="00E732FF" w:rsidRPr="00890429" w:rsidRDefault="00E732FF" w:rsidP="00E732FF">
      <w:pPr>
        <w:spacing w:after="0" w:line="240" w:lineRule="auto"/>
        <w:ind w:left="351"/>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 б) невозможность нахождения в Санатории, в связи с заболеваниями и состояниями, требующими  экстренного  хирургического вмешательства, а также, все заболевания, при которых отдыхающие не способны к самостоятельному передвижению и самообслуживанию, нуждаются в постоянном специальном уходе и заразных инфекционных заболеваний, подпадающих под противопоказания к пребыванию в Санатории согласно методических указаний утвержденных Минздравом РФ от 22.12.99 № 99/227, №</w:t>
      </w:r>
      <w:r w:rsidR="00FB3B8D">
        <w:rPr>
          <w:rFonts w:ascii="Times New Roman" w:eastAsia="Times New Roman" w:hAnsi="Times New Roman" w:cs="Times New Roman"/>
          <w:sz w:val="24"/>
          <w:szCs w:val="24"/>
          <w:lang w:eastAsia="ru-RU"/>
        </w:rPr>
        <w:t xml:space="preserve"> </w:t>
      </w:r>
      <w:r w:rsidRPr="00890429">
        <w:rPr>
          <w:rFonts w:ascii="Times New Roman" w:eastAsia="Times New Roman" w:hAnsi="Times New Roman" w:cs="Times New Roman"/>
          <w:sz w:val="24"/>
          <w:szCs w:val="24"/>
          <w:lang w:eastAsia="ru-RU"/>
        </w:rPr>
        <w:t>99/231;</w:t>
      </w:r>
    </w:p>
    <w:p w14:paraId="07419732" w14:textId="77777777" w:rsidR="00E732FF" w:rsidRPr="00890429" w:rsidRDefault="00E732FF" w:rsidP="00E732FF">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4.5.</w:t>
      </w:r>
      <w:r w:rsidRPr="00890429">
        <w:rPr>
          <w:rFonts w:ascii="Times New Roman" w:eastAsia="Times New Roman" w:hAnsi="Times New Roman" w:cs="Times New Roman"/>
          <w:sz w:val="24"/>
          <w:szCs w:val="24"/>
          <w:bdr w:val="none" w:sz="0" w:space="0" w:color="auto" w:frame="1"/>
          <w:lang w:eastAsia="ru-RU"/>
        </w:rPr>
        <w:t xml:space="preserve">Досрочный отъезд возможен на основании личного заявления отдыхающего с аргументированным обоснованием, подписанного директором, при наличии заключения врачебной комиссии, подписанного лечащим врачом или зав. отделением, либо дежурным врачом, мед. регистратором не менее чем за два дня    до  даты планируемого отъезда, за исключением экстренных случаев. Заявление   необходимо  сдать дежурному администратору или в  регистратуру. </w:t>
      </w:r>
    </w:p>
    <w:p w14:paraId="7A521E78" w14:textId="77777777" w:rsidR="00E732FF" w:rsidRPr="00890429" w:rsidRDefault="00FB3B8D" w:rsidP="00E732FF">
      <w:pPr>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4.6. </w:t>
      </w:r>
      <w:r w:rsidR="00E732FF" w:rsidRPr="00890429">
        <w:rPr>
          <w:rFonts w:ascii="Times New Roman" w:eastAsia="Times New Roman" w:hAnsi="Times New Roman" w:cs="Times New Roman"/>
          <w:sz w:val="24"/>
          <w:szCs w:val="24"/>
          <w:bdr w:val="none" w:sz="0" w:space="0" w:color="auto" w:frame="1"/>
          <w:lang w:eastAsia="ru-RU"/>
        </w:rPr>
        <w:t>На основании личного заявления с обоснованием, Организации полностью возвращаются деньги за неиспользованные дни (начиная с дня, следующего за днем подачи заявления).</w:t>
      </w:r>
    </w:p>
    <w:p w14:paraId="3B67E279" w14:textId="77777777" w:rsidR="00E732FF" w:rsidRPr="00890429" w:rsidRDefault="00FB3B8D" w:rsidP="00E732FF">
      <w:pPr>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E732FF" w:rsidRPr="00890429">
        <w:rPr>
          <w:rFonts w:ascii="Times New Roman" w:eastAsia="Times New Roman" w:hAnsi="Times New Roman" w:cs="Times New Roman"/>
          <w:sz w:val="24"/>
          <w:szCs w:val="24"/>
          <w:bdr w:val="none" w:sz="0" w:space="0" w:color="auto" w:frame="1"/>
          <w:lang w:eastAsia="ru-RU"/>
        </w:rPr>
        <w:t>4.7. В случаях отказа отдыхающего от выбранных, назначенных или прописанных в путевке процедур, стоимость неиспользованных процедур  не возвращается. Возможна замена   по отказанной процедуре на другую, без доплаты в обе стороны.</w:t>
      </w:r>
    </w:p>
    <w:p w14:paraId="1B67FF9F"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4.8.  В случае досрочного отъезда отдыхающего без уважительной причины,  из-за прекращения пребывания по причине нарушения установленных правил нахождения в санатории, возврат денежных средств за неиспользованные дни отдыха, за лечение, за назначенные процедуры, за платное проживание, питание не производится.</w:t>
      </w:r>
      <w:r w:rsidRPr="00890429">
        <w:rPr>
          <w:rFonts w:ascii="Times New Roman" w:eastAsia="Times New Roman" w:hAnsi="Times New Roman" w:cs="Times New Roman"/>
          <w:color w:val="000000"/>
          <w:sz w:val="24"/>
          <w:szCs w:val="24"/>
          <w:lang w:eastAsia="ru-RU"/>
        </w:rPr>
        <w:t xml:space="preserve">        </w:t>
      </w:r>
    </w:p>
    <w:p w14:paraId="7FC62B0F" w14:textId="77777777"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color w:val="000000"/>
          <w:sz w:val="24"/>
          <w:szCs w:val="24"/>
          <w:lang w:eastAsia="ru-RU"/>
        </w:rPr>
        <w:t>4.9. В случае заезда работников Организации позже установленного срока путевки (по неуважительной причине), Санаторий не продлевает срок действия данной путевки, и возврат денежных средств за дни опозданий не производится. Дни без оправдательных документов не восстанавливаются.</w:t>
      </w:r>
    </w:p>
    <w:p w14:paraId="706ED668" w14:textId="77777777"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bCs/>
          <w:color w:val="000000"/>
          <w:sz w:val="24"/>
          <w:szCs w:val="24"/>
          <w:lang w:eastAsia="ru-RU"/>
        </w:rPr>
        <w:t>4.10.</w:t>
      </w:r>
      <w:r w:rsidRPr="00890429">
        <w:rPr>
          <w:rFonts w:ascii="Times New Roman" w:eastAsia="Times New Roman" w:hAnsi="Times New Roman" w:cs="Times New Roman"/>
          <w:b/>
          <w:bCs/>
          <w:color w:val="000000"/>
          <w:sz w:val="24"/>
          <w:szCs w:val="24"/>
          <w:lang w:eastAsia="ru-RU"/>
        </w:rPr>
        <w:t xml:space="preserve"> </w:t>
      </w:r>
      <w:r w:rsidRPr="00890429">
        <w:rPr>
          <w:rFonts w:ascii="Times New Roman" w:eastAsia="Times New Roman" w:hAnsi="Times New Roman" w:cs="Times New Roman"/>
          <w:color w:val="000000"/>
          <w:sz w:val="24"/>
          <w:szCs w:val="24"/>
          <w:lang w:eastAsia="ru-RU"/>
        </w:rPr>
        <w:t>При нарушении сроков заезда, по заказанной брони, Санаторий не гарантирует размещение работников Организации в указанной категории номеров, а размещает на имеющиеся свободные места.</w:t>
      </w:r>
    </w:p>
    <w:p w14:paraId="67244CA3" w14:textId="77777777"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color w:val="000000"/>
          <w:sz w:val="24"/>
          <w:szCs w:val="24"/>
          <w:lang w:eastAsia="ru-RU"/>
        </w:rPr>
        <w:t>4.11. Санаторий несет ответственность и гарантирует отдыхающим предоставление всех услуг, приобретенных в соответствии с путевкой.</w:t>
      </w:r>
    </w:p>
    <w:p w14:paraId="769D08F7" w14:textId="77777777"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bCs/>
          <w:color w:val="000000"/>
          <w:sz w:val="24"/>
          <w:szCs w:val="24"/>
          <w:lang w:eastAsia="ru-RU"/>
        </w:rPr>
        <w:t xml:space="preserve">4.12. </w:t>
      </w:r>
      <w:r w:rsidRPr="00890429">
        <w:rPr>
          <w:rFonts w:ascii="Times New Roman" w:eastAsia="Times New Roman" w:hAnsi="Times New Roman" w:cs="Times New Roman"/>
          <w:color w:val="000000"/>
          <w:sz w:val="24"/>
          <w:szCs w:val="24"/>
          <w:lang w:eastAsia="ru-RU"/>
        </w:rPr>
        <w:t>Санаторий не несет ответственности за противоправные действия отдыхающих, совершенные после приобретения путевки и во время санаторного лечения.</w:t>
      </w:r>
    </w:p>
    <w:p w14:paraId="016DE053" w14:textId="77777777"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F43758A" w14:textId="77777777"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5. Порядок разрешения споров.</w:t>
      </w:r>
    </w:p>
    <w:p w14:paraId="0A01217A" w14:textId="77777777"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p>
    <w:p w14:paraId="686E0B60" w14:textId="77777777"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sz w:val="24"/>
          <w:szCs w:val="24"/>
          <w:lang w:eastAsia="ru-RU"/>
        </w:rPr>
        <w:lastRenderedPageBreak/>
        <w:t xml:space="preserve">5.1. </w:t>
      </w:r>
      <w:r w:rsidRPr="00890429">
        <w:rPr>
          <w:rFonts w:ascii="Times New Roman" w:eastAsia="Times New Roman" w:hAnsi="Times New Roman" w:cs="Times New Roman"/>
          <w:color w:val="000000"/>
          <w:sz w:val="24"/>
          <w:szCs w:val="24"/>
          <w:lang w:eastAsia="ru-RU"/>
        </w:rPr>
        <w:t>Стороны несут ответственность за неисполнение, либо ненадлежащее исполнение принятых на себя по настоящему Договору обязательств в соответствии с гражданским законодательством Российской Федерации.</w:t>
      </w:r>
    </w:p>
    <w:p w14:paraId="60B75BB5" w14:textId="77777777"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bCs/>
          <w:color w:val="000000"/>
          <w:sz w:val="24"/>
          <w:szCs w:val="24"/>
          <w:lang w:eastAsia="ru-RU"/>
        </w:rPr>
        <w:t xml:space="preserve">5.2. </w:t>
      </w:r>
      <w:r w:rsidRPr="00890429">
        <w:rPr>
          <w:rFonts w:ascii="Times New Roman" w:eastAsia="Times New Roman" w:hAnsi="Times New Roman" w:cs="Times New Roman"/>
          <w:color w:val="000000"/>
          <w:sz w:val="24"/>
          <w:szCs w:val="24"/>
          <w:lang w:eastAsia="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w:t>
      </w:r>
    </w:p>
    <w:p w14:paraId="754615ED" w14:textId="77777777"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bCs/>
          <w:color w:val="000000"/>
          <w:sz w:val="24"/>
          <w:szCs w:val="24"/>
          <w:lang w:eastAsia="ru-RU"/>
        </w:rPr>
        <w:t xml:space="preserve">5.3. </w:t>
      </w:r>
      <w:r w:rsidRPr="00890429">
        <w:rPr>
          <w:rFonts w:ascii="Times New Roman" w:eastAsia="Times New Roman" w:hAnsi="Times New Roman" w:cs="Times New Roman"/>
          <w:color w:val="000000"/>
          <w:sz w:val="24"/>
          <w:szCs w:val="24"/>
          <w:lang w:eastAsia="ru-RU"/>
        </w:rPr>
        <w:t>Если Стороны не смогут прийти к соглашению в течение одного месяца с момента возникновения спора, каждая из Сторон вправе передать спор на рассмотрение в Арбитражный суд Ставропольского края.</w:t>
      </w:r>
    </w:p>
    <w:p w14:paraId="1CC429E0" w14:textId="77777777"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6. Сроки действия договора.</w:t>
      </w:r>
    </w:p>
    <w:p w14:paraId="2C8724C2" w14:textId="77777777"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p>
    <w:p w14:paraId="5799EAA9" w14:textId="77777777"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6.1. Настоящий договор вступает в силу с </w:t>
      </w:r>
      <w:r w:rsidR="00C84E3D">
        <w:rPr>
          <w:rFonts w:ascii="Times New Roman" w:eastAsia="Times New Roman" w:hAnsi="Times New Roman" w:cs="Times New Roman"/>
          <w:sz w:val="24"/>
          <w:szCs w:val="24"/>
          <w:lang w:eastAsia="ru-RU"/>
        </w:rPr>
        <w:t xml:space="preserve">момента подписания </w:t>
      </w:r>
      <w:r w:rsidRPr="00890429">
        <w:rPr>
          <w:rFonts w:ascii="Times New Roman" w:eastAsia="Times New Roman" w:hAnsi="Times New Roman" w:cs="Times New Roman"/>
          <w:sz w:val="24"/>
          <w:szCs w:val="24"/>
          <w:lang w:eastAsia="ru-RU"/>
        </w:rPr>
        <w:t xml:space="preserve"> и</w:t>
      </w:r>
      <w:r w:rsidR="00C84E3D">
        <w:rPr>
          <w:rFonts w:ascii="Times New Roman" w:eastAsia="Times New Roman" w:hAnsi="Times New Roman" w:cs="Times New Roman"/>
          <w:sz w:val="24"/>
          <w:szCs w:val="24"/>
          <w:lang w:eastAsia="ru-RU"/>
        </w:rPr>
        <w:t xml:space="preserve"> действует до «___» ________ 202</w:t>
      </w:r>
      <w:r w:rsidRPr="00890429">
        <w:rPr>
          <w:rFonts w:ascii="Times New Roman" w:eastAsia="Times New Roman" w:hAnsi="Times New Roman" w:cs="Times New Roman"/>
          <w:sz w:val="24"/>
          <w:szCs w:val="24"/>
          <w:lang w:eastAsia="ru-RU"/>
        </w:rPr>
        <w:t>_ г.</w:t>
      </w:r>
    </w:p>
    <w:p w14:paraId="46CC3A79" w14:textId="77777777" w:rsidR="00E732FF" w:rsidRPr="00890429" w:rsidRDefault="00E732FF" w:rsidP="00E732FF">
      <w:pPr>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sz w:val="24"/>
          <w:szCs w:val="24"/>
          <w:lang w:eastAsia="ru-RU"/>
        </w:rPr>
        <w:t xml:space="preserve">6.2. </w:t>
      </w:r>
      <w:r w:rsidRPr="00890429">
        <w:rPr>
          <w:rFonts w:ascii="Times New Roman" w:eastAsia="Times New Roman" w:hAnsi="Times New Roman" w:cs="Times New Roman"/>
          <w:color w:val="000000"/>
          <w:sz w:val="24"/>
          <w:szCs w:val="24"/>
          <w:lang w:eastAsia="ru-RU"/>
        </w:rPr>
        <w:t>Любые изменения, дополнения к договору вносятся по обоюдному согласию сторон путем письменного приложения к договору, и являются неотъемлемой частью настоящего договора.</w:t>
      </w:r>
    </w:p>
    <w:p w14:paraId="23EC0F12" w14:textId="77777777" w:rsidR="00E732FF" w:rsidRPr="00890429" w:rsidRDefault="00E732FF" w:rsidP="00E732FF">
      <w:pPr>
        <w:spacing w:after="0" w:line="259"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6.3</w:t>
      </w:r>
      <w:r w:rsidRPr="00890429">
        <w:rPr>
          <w:rFonts w:ascii="Times New Roman" w:eastAsia="Times New Roman" w:hAnsi="Times New Roman" w:cs="Times New Roman"/>
          <w:b/>
          <w:sz w:val="24"/>
          <w:szCs w:val="24"/>
          <w:lang w:eastAsia="ru-RU"/>
        </w:rPr>
        <w:t xml:space="preserve">. </w:t>
      </w:r>
      <w:r w:rsidRPr="00890429">
        <w:rPr>
          <w:rFonts w:ascii="Times New Roman" w:eastAsia="Times New Roman" w:hAnsi="Times New Roman" w:cs="Times New Roman"/>
          <w:sz w:val="24"/>
          <w:szCs w:val="24"/>
          <w:lang w:eastAsia="ru-RU"/>
        </w:rPr>
        <w:t>Договор составлен в двух экземплярах, по одному для каждой из сторон и имеет одинаковую юридическую силу.</w:t>
      </w:r>
      <w:r w:rsidRPr="00890429">
        <w:rPr>
          <w:rFonts w:ascii="Times New Roman" w:eastAsia="Times New Roman" w:hAnsi="Times New Roman" w:cs="Times New Roman"/>
          <w:b/>
          <w:sz w:val="24"/>
          <w:szCs w:val="24"/>
          <w:lang w:eastAsia="ru-RU"/>
        </w:rPr>
        <w:t xml:space="preserve">                                              </w:t>
      </w:r>
    </w:p>
    <w:p w14:paraId="320AFA95" w14:textId="77777777" w:rsidR="00E732FF"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7. Юридические адреса и подписи сторон.</w:t>
      </w:r>
    </w:p>
    <w:p w14:paraId="6A3C062F" w14:textId="77777777" w:rsidR="00D21109" w:rsidRPr="00890429" w:rsidRDefault="00D21109" w:rsidP="00E732FF">
      <w:pPr>
        <w:spacing w:after="0" w:line="240" w:lineRule="auto"/>
        <w:jc w:val="center"/>
        <w:rPr>
          <w:rFonts w:ascii="Times New Roman" w:eastAsia="Times New Roman" w:hAnsi="Times New Roman" w:cs="Times New Roman"/>
          <w:b/>
          <w:sz w:val="24"/>
          <w:szCs w:val="24"/>
          <w:lang w:eastAsia="ru-RU"/>
        </w:rPr>
      </w:pPr>
    </w:p>
    <w:p w14:paraId="1BC63409" w14:textId="77777777" w:rsidR="00E732FF" w:rsidRPr="00890429" w:rsidRDefault="00E732FF" w:rsidP="00E732FF">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162"/>
        <w:tblOverlap w:val="never"/>
        <w:tblW w:w="10031" w:type="dxa"/>
        <w:tblLayout w:type="fixed"/>
        <w:tblLook w:val="0000" w:firstRow="0" w:lastRow="0" w:firstColumn="0" w:lastColumn="0" w:noHBand="0" w:noVBand="0"/>
      </w:tblPr>
      <w:tblGrid>
        <w:gridCol w:w="5070"/>
        <w:gridCol w:w="4961"/>
      </w:tblGrid>
      <w:tr w:rsidR="00D21109" w:rsidRPr="009E5AB8" w14:paraId="6072E3CB" w14:textId="77777777" w:rsidTr="007D627D">
        <w:trPr>
          <w:trHeight w:val="416"/>
        </w:trPr>
        <w:tc>
          <w:tcPr>
            <w:tcW w:w="5070" w:type="dxa"/>
          </w:tcPr>
          <w:p w14:paraId="1DC6F385" w14:textId="77777777" w:rsidR="00D21109" w:rsidRPr="00EA061C" w:rsidRDefault="00D21109" w:rsidP="007D627D">
            <w:pPr>
              <w:spacing w:after="0" w:line="240" w:lineRule="auto"/>
              <w:rPr>
                <w:rFonts w:ascii="Times New Roman" w:eastAsia="Times New Roman" w:hAnsi="Times New Roman" w:cs="Times New Roman"/>
                <w:b/>
                <w:sz w:val="24"/>
                <w:szCs w:val="24"/>
                <w:lang w:eastAsia="ru-RU"/>
              </w:rPr>
            </w:pPr>
            <w:r w:rsidRPr="00EA061C">
              <w:rPr>
                <w:rFonts w:ascii="Times New Roman" w:eastAsia="Times New Roman" w:hAnsi="Times New Roman" w:cs="Times New Roman"/>
                <w:b/>
                <w:sz w:val="24"/>
                <w:szCs w:val="24"/>
                <w:lang w:eastAsia="ru-RU"/>
              </w:rPr>
              <w:t>«Санаторий»</w:t>
            </w:r>
          </w:p>
        </w:tc>
        <w:tc>
          <w:tcPr>
            <w:tcW w:w="4961" w:type="dxa"/>
          </w:tcPr>
          <w:p w14:paraId="7478FC45" w14:textId="77777777" w:rsidR="00D21109" w:rsidRPr="00EA061C" w:rsidRDefault="00D21109" w:rsidP="007D627D">
            <w:pPr>
              <w:spacing w:after="0" w:line="240" w:lineRule="auto"/>
              <w:rPr>
                <w:rFonts w:ascii="Times New Roman" w:eastAsia="Times New Roman" w:hAnsi="Times New Roman" w:cs="Times New Roman"/>
                <w:b/>
                <w:sz w:val="24"/>
                <w:szCs w:val="24"/>
                <w:lang w:eastAsia="ru-RU"/>
              </w:rPr>
            </w:pPr>
            <w:r w:rsidRPr="00EA061C">
              <w:rPr>
                <w:rFonts w:ascii="Times New Roman" w:eastAsia="Times New Roman" w:hAnsi="Times New Roman" w:cs="Times New Roman"/>
                <w:b/>
                <w:sz w:val="24"/>
                <w:szCs w:val="24"/>
                <w:lang w:eastAsia="ru-RU"/>
              </w:rPr>
              <w:t>«Организация»</w:t>
            </w:r>
          </w:p>
        </w:tc>
      </w:tr>
      <w:tr w:rsidR="00D21109" w:rsidRPr="009E5AB8" w14:paraId="7B7B9925" w14:textId="77777777" w:rsidTr="007D627D">
        <w:trPr>
          <w:trHeight w:val="550"/>
        </w:trPr>
        <w:tc>
          <w:tcPr>
            <w:tcW w:w="5070" w:type="dxa"/>
          </w:tcPr>
          <w:p w14:paraId="3299BEFC" w14:textId="77777777" w:rsidR="00D21109" w:rsidRPr="00EA061C" w:rsidRDefault="00D21109" w:rsidP="007D627D">
            <w:pPr>
              <w:spacing w:after="0" w:line="240" w:lineRule="auto"/>
              <w:rPr>
                <w:rFonts w:ascii="Times New Roman" w:hAnsi="Times New Roman" w:cs="Times New Roman"/>
                <w:b/>
                <w:sz w:val="20"/>
                <w:szCs w:val="20"/>
              </w:rPr>
            </w:pPr>
            <w:r>
              <w:rPr>
                <w:rFonts w:ascii="Times New Roman" w:eastAsia="Times New Roman" w:hAnsi="Times New Roman" w:cs="Times New Roman"/>
                <w:sz w:val="24"/>
                <w:szCs w:val="24"/>
                <w:lang w:eastAsia="ru-RU"/>
              </w:rPr>
              <w:t xml:space="preserve">Общество с ограниченной ответственностью </w:t>
            </w:r>
            <w:r w:rsidRPr="006F4EB5">
              <w:rPr>
                <w:rFonts w:ascii="Times New Roman" w:hAnsi="Times New Roman" w:cs="Times New Roman"/>
                <w:b/>
                <w:sz w:val="20"/>
                <w:szCs w:val="20"/>
              </w:rPr>
              <w:t>«Астана»</w:t>
            </w:r>
          </w:p>
        </w:tc>
        <w:tc>
          <w:tcPr>
            <w:tcW w:w="4961" w:type="dxa"/>
          </w:tcPr>
          <w:p w14:paraId="4F409406" w14:textId="77777777" w:rsidR="00D21109" w:rsidRDefault="00D21109" w:rsidP="007D627D">
            <w:pPr>
              <w:spacing w:after="0" w:line="240" w:lineRule="auto"/>
              <w:rPr>
                <w:rFonts w:ascii="Times New Roman" w:eastAsia="Times New Roman" w:hAnsi="Times New Roman" w:cs="Times New Roman"/>
                <w:sz w:val="24"/>
                <w:szCs w:val="24"/>
                <w:lang w:eastAsia="ru-RU"/>
              </w:rPr>
            </w:pPr>
          </w:p>
        </w:tc>
      </w:tr>
      <w:tr w:rsidR="00D21109" w:rsidRPr="009E5AB8" w14:paraId="4F349289" w14:textId="77777777" w:rsidTr="007D627D">
        <w:trPr>
          <w:trHeight w:val="2968"/>
        </w:trPr>
        <w:tc>
          <w:tcPr>
            <w:tcW w:w="5070" w:type="dxa"/>
          </w:tcPr>
          <w:p w14:paraId="4FAF2105" w14:textId="77777777" w:rsidR="00D21109" w:rsidRPr="006F4EB5" w:rsidRDefault="00D21109" w:rsidP="007D627D">
            <w:pPr>
              <w:spacing w:after="0" w:line="240" w:lineRule="auto"/>
              <w:rPr>
                <w:rFonts w:ascii="Times New Roman" w:hAnsi="Times New Roman" w:cs="Times New Roman"/>
                <w:b/>
                <w:sz w:val="20"/>
                <w:szCs w:val="20"/>
              </w:rPr>
            </w:pPr>
            <w:r w:rsidRPr="006F4EB5">
              <w:rPr>
                <w:rFonts w:ascii="Times New Roman" w:hAnsi="Times New Roman" w:cs="Times New Roman"/>
                <w:b/>
                <w:sz w:val="20"/>
                <w:szCs w:val="20"/>
              </w:rPr>
              <w:t>357600, г. Ессентуки, Пятигорская 44</w:t>
            </w:r>
          </w:p>
          <w:p w14:paraId="0C928AF8" w14:textId="12F499AF" w:rsidR="00D21109" w:rsidRPr="006F4EB5" w:rsidRDefault="00061C69" w:rsidP="007D627D">
            <w:pPr>
              <w:spacing w:after="0" w:line="240" w:lineRule="auto"/>
              <w:rPr>
                <w:rFonts w:ascii="Times New Roman" w:hAnsi="Times New Roman" w:cs="Times New Roman"/>
                <w:b/>
                <w:sz w:val="20"/>
                <w:szCs w:val="20"/>
              </w:rPr>
            </w:pPr>
            <w:r w:rsidRPr="006F4EB5">
              <w:rPr>
                <w:rFonts w:ascii="Times New Roman" w:hAnsi="Times New Roman" w:cs="Times New Roman"/>
                <w:b/>
                <w:sz w:val="20"/>
                <w:szCs w:val="20"/>
              </w:rPr>
              <w:t>Т</w:t>
            </w:r>
            <w:r>
              <w:rPr>
                <w:rFonts w:ascii="Times New Roman" w:hAnsi="Times New Roman" w:cs="Times New Roman"/>
                <w:b/>
                <w:sz w:val="20"/>
                <w:szCs w:val="20"/>
              </w:rPr>
              <w:t>ел.:</w:t>
            </w:r>
            <w:r w:rsidR="00D21109" w:rsidRPr="006F4EB5">
              <w:rPr>
                <w:rFonts w:ascii="Times New Roman" w:hAnsi="Times New Roman" w:cs="Times New Roman"/>
                <w:b/>
                <w:sz w:val="20"/>
                <w:szCs w:val="20"/>
              </w:rPr>
              <w:t xml:space="preserve"> (87934) </w:t>
            </w:r>
            <w:r>
              <w:rPr>
                <w:rFonts w:ascii="Times New Roman" w:hAnsi="Times New Roman" w:cs="Times New Roman"/>
                <w:b/>
                <w:sz w:val="20"/>
                <w:szCs w:val="20"/>
              </w:rPr>
              <w:t>99354, 99360</w:t>
            </w:r>
          </w:p>
          <w:p w14:paraId="6CEA10E0" w14:textId="77777777" w:rsidR="00D21109" w:rsidRPr="006F4EB5" w:rsidRDefault="00D21109" w:rsidP="007D627D">
            <w:pPr>
              <w:tabs>
                <w:tab w:val="left" w:pos="982"/>
              </w:tabs>
              <w:autoSpaceDE w:val="0"/>
              <w:autoSpaceDN w:val="0"/>
              <w:adjustRightInd w:val="0"/>
              <w:spacing w:after="0" w:line="240" w:lineRule="auto"/>
              <w:rPr>
                <w:rFonts w:ascii="Times New Roman" w:hAnsi="Times New Roman" w:cs="Times New Roman"/>
                <w:sz w:val="20"/>
                <w:szCs w:val="20"/>
              </w:rPr>
            </w:pPr>
            <w:r w:rsidRPr="006F4EB5">
              <w:rPr>
                <w:rFonts w:ascii="Times New Roman" w:hAnsi="Times New Roman" w:cs="Times New Roman"/>
                <w:sz w:val="20"/>
                <w:szCs w:val="20"/>
              </w:rPr>
              <w:t>ОГРН 1152651032930</w:t>
            </w:r>
          </w:p>
          <w:p w14:paraId="6A9657D6" w14:textId="77777777" w:rsidR="00D21109" w:rsidRPr="006F4EB5"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 xml:space="preserve">ИНН/КПП 2626044992/262601001 </w:t>
            </w:r>
          </w:p>
          <w:p w14:paraId="24B48D54" w14:textId="77777777" w:rsidR="00D21109" w:rsidRPr="006F4EB5"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ОКПО 22033997</w:t>
            </w:r>
          </w:p>
          <w:p w14:paraId="3D9E8829" w14:textId="77777777" w:rsidR="00D21109" w:rsidRPr="006F4EB5" w:rsidRDefault="00D21109" w:rsidP="007D627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4EB5">
              <w:rPr>
                <w:rFonts w:ascii="Times New Roman" w:eastAsia="Times New Roman" w:hAnsi="Times New Roman" w:cs="Times New Roman"/>
                <w:sz w:val="20"/>
                <w:szCs w:val="20"/>
                <w:lang w:eastAsia="ru-RU"/>
              </w:rPr>
              <w:t xml:space="preserve">Р/С 40702810260100007633                     </w:t>
            </w:r>
          </w:p>
          <w:p w14:paraId="05DA7307" w14:textId="77777777" w:rsidR="00D21109" w:rsidRPr="006F4EB5" w:rsidRDefault="00D21109" w:rsidP="007D627D">
            <w:pPr>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К/С 30101810907020000615</w:t>
            </w:r>
            <w:r w:rsidRPr="006F4EB5">
              <w:rPr>
                <w:rFonts w:ascii="Times New Roman" w:hAnsi="Times New Roman" w:cs="Times New Roman"/>
                <w:sz w:val="20"/>
                <w:szCs w:val="20"/>
              </w:rPr>
              <w:tab/>
              <w:t xml:space="preserve">                                              </w:t>
            </w:r>
          </w:p>
          <w:p w14:paraId="287B76C3" w14:textId="77777777" w:rsidR="00D21109" w:rsidRPr="006F4EB5"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БИК</w:t>
            </w:r>
            <w:r>
              <w:rPr>
                <w:rFonts w:ascii="Times New Roman" w:hAnsi="Times New Roman" w:cs="Times New Roman"/>
                <w:sz w:val="20"/>
                <w:szCs w:val="20"/>
              </w:rPr>
              <w:t xml:space="preserve"> </w:t>
            </w:r>
            <w:r w:rsidRPr="006F4EB5">
              <w:rPr>
                <w:rFonts w:ascii="Times New Roman" w:hAnsi="Times New Roman" w:cs="Times New Roman"/>
                <w:sz w:val="20"/>
                <w:szCs w:val="20"/>
              </w:rPr>
              <w:t>040702615</w:t>
            </w:r>
          </w:p>
          <w:p w14:paraId="2387D88E" w14:textId="77777777" w:rsidR="00D21109"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Ставропольское </w:t>
            </w:r>
            <w:r w:rsidRPr="006F4EB5">
              <w:rPr>
                <w:rFonts w:ascii="Times New Roman" w:hAnsi="Times New Roman" w:cs="Times New Roman"/>
                <w:sz w:val="20"/>
                <w:szCs w:val="20"/>
              </w:rPr>
              <w:t xml:space="preserve">Отделение № 5230 </w:t>
            </w:r>
            <w:r>
              <w:rPr>
                <w:rFonts w:ascii="Times New Roman" w:hAnsi="Times New Roman" w:cs="Times New Roman"/>
                <w:sz w:val="20"/>
                <w:szCs w:val="20"/>
              </w:rPr>
              <w:t xml:space="preserve">ПАО Сбербанк </w:t>
            </w:r>
          </w:p>
          <w:p w14:paraId="2D8B7E87" w14:textId="77777777" w:rsidR="00D21109" w:rsidRPr="006F4EB5"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 xml:space="preserve"> г. Ставрополь</w:t>
            </w:r>
          </w:p>
          <w:p w14:paraId="5B81CAB2" w14:textId="77777777" w:rsidR="00D21109" w:rsidRPr="009E5AB8" w:rsidRDefault="00D21109" w:rsidP="007D627D">
            <w:pPr>
              <w:tabs>
                <w:tab w:val="left" w:pos="982"/>
              </w:tabs>
              <w:rPr>
                <w:b/>
                <w:color w:val="FF0000"/>
                <w:sz w:val="16"/>
                <w:szCs w:val="16"/>
              </w:rPr>
            </w:pPr>
          </w:p>
        </w:tc>
        <w:tc>
          <w:tcPr>
            <w:tcW w:w="4961" w:type="dxa"/>
          </w:tcPr>
          <w:p w14:paraId="1D49FDB6"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Адрес:</w:t>
            </w:r>
          </w:p>
          <w:p w14:paraId="3A96E9F0"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Сайт:</w:t>
            </w:r>
          </w:p>
          <w:p w14:paraId="4A996637"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E-mail:</w:t>
            </w:r>
          </w:p>
          <w:p w14:paraId="79F33780"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Тел.:</w:t>
            </w:r>
          </w:p>
          <w:p w14:paraId="02A51C72"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Факс:</w:t>
            </w:r>
          </w:p>
          <w:p w14:paraId="1340E71B"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ИНН/КПП</w:t>
            </w:r>
          </w:p>
          <w:p w14:paraId="3BEEB84D"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ОКПО</w:t>
            </w:r>
          </w:p>
          <w:p w14:paraId="50212302"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ОГРН</w:t>
            </w:r>
          </w:p>
          <w:p w14:paraId="2248F70B" w14:textId="77777777"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Расч/счет</w:t>
            </w:r>
          </w:p>
          <w:p w14:paraId="643A2960" w14:textId="77777777" w:rsidR="00D21109"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Банк:</w:t>
            </w:r>
          </w:p>
          <w:p w14:paraId="2652338D" w14:textId="77777777" w:rsidR="005442F9" w:rsidRPr="005442F9" w:rsidRDefault="005442F9" w:rsidP="007D62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w:t>
            </w:r>
          </w:p>
          <w:p w14:paraId="3A905C60" w14:textId="77777777" w:rsidR="00D21109" w:rsidRPr="008119DD" w:rsidRDefault="00D21109" w:rsidP="007D627D">
            <w:pPr>
              <w:spacing w:after="0" w:line="240" w:lineRule="auto"/>
              <w:rPr>
                <w:rFonts w:ascii="Times New Roman" w:eastAsia="Times New Roman" w:hAnsi="Times New Roman" w:cs="Times New Roman"/>
                <w:sz w:val="24"/>
                <w:szCs w:val="24"/>
                <w:lang w:eastAsia="ru-RU"/>
              </w:rPr>
            </w:pPr>
            <w:r w:rsidRPr="00EA061C">
              <w:rPr>
                <w:rFonts w:ascii="Times New Roman" w:eastAsia="Times New Roman" w:hAnsi="Times New Roman" w:cs="Times New Roman"/>
                <w:sz w:val="20"/>
                <w:szCs w:val="20"/>
                <w:lang w:eastAsia="ru-RU"/>
              </w:rPr>
              <w:t>Кор/счет:</w:t>
            </w:r>
          </w:p>
        </w:tc>
      </w:tr>
      <w:tr w:rsidR="00D21109" w:rsidRPr="009E5AB8" w14:paraId="589BC328" w14:textId="77777777" w:rsidTr="007D627D">
        <w:trPr>
          <w:trHeight w:val="428"/>
        </w:trPr>
        <w:tc>
          <w:tcPr>
            <w:tcW w:w="5070" w:type="dxa"/>
          </w:tcPr>
          <w:p w14:paraId="2EE66C6F" w14:textId="77777777" w:rsidR="00D21109" w:rsidRPr="009E5AB8" w:rsidRDefault="00D21109" w:rsidP="007D627D">
            <w:pPr>
              <w:rPr>
                <w:b/>
                <w:color w:val="FF0000"/>
                <w:sz w:val="16"/>
                <w:szCs w:val="16"/>
              </w:rPr>
            </w:pPr>
          </w:p>
        </w:tc>
        <w:tc>
          <w:tcPr>
            <w:tcW w:w="4961" w:type="dxa"/>
          </w:tcPr>
          <w:p w14:paraId="58DAAFEC" w14:textId="77777777" w:rsidR="00D21109" w:rsidRPr="009E5AB8" w:rsidRDefault="00D21109" w:rsidP="007D627D">
            <w:pPr>
              <w:rPr>
                <w:b/>
                <w:color w:val="FF0000"/>
                <w:sz w:val="16"/>
                <w:szCs w:val="16"/>
              </w:rPr>
            </w:pPr>
          </w:p>
        </w:tc>
      </w:tr>
      <w:tr w:rsidR="00D21109" w:rsidRPr="00CA106E" w14:paraId="51B8935B" w14:textId="77777777" w:rsidTr="007D627D">
        <w:trPr>
          <w:trHeight w:val="428"/>
        </w:trPr>
        <w:tc>
          <w:tcPr>
            <w:tcW w:w="5070" w:type="dxa"/>
          </w:tcPr>
          <w:p w14:paraId="6A9AA7E0" w14:textId="77777777" w:rsidR="00D21109" w:rsidRPr="00CA106E" w:rsidRDefault="00D21109" w:rsidP="007D627D">
            <w:pPr>
              <w:jc w:val="both"/>
              <w:rPr>
                <w:rFonts w:ascii="Times New Roman" w:hAnsi="Times New Roman" w:cs="Times New Roman"/>
                <w:b/>
                <w:sz w:val="20"/>
                <w:szCs w:val="20"/>
              </w:rPr>
            </w:pPr>
            <w:r w:rsidRPr="00CA106E">
              <w:rPr>
                <w:rFonts w:ascii="Times New Roman" w:hAnsi="Times New Roman" w:cs="Times New Roman"/>
                <w:b/>
                <w:sz w:val="20"/>
                <w:szCs w:val="20"/>
              </w:rPr>
              <w:t>__________________________/</w:t>
            </w:r>
            <w:r w:rsidR="002F4B3D">
              <w:rPr>
                <w:rFonts w:ascii="Times New Roman" w:hAnsi="Times New Roman" w:cs="Times New Roman"/>
                <w:b/>
                <w:sz w:val="20"/>
                <w:szCs w:val="20"/>
              </w:rPr>
              <w:t>Е. Аскаров</w:t>
            </w:r>
            <w:r w:rsidRPr="00CA106E">
              <w:rPr>
                <w:rFonts w:ascii="Times New Roman" w:hAnsi="Times New Roman" w:cs="Times New Roman"/>
                <w:b/>
                <w:sz w:val="20"/>
                <w:szCs w:val="20"/>
              </w:rPr>
              <w:t>/</w:t>
            </w:r>
          </w:p>
          <w:p w14:paraId="4A272E1E" w14:textId="77777777" w:rsidR="00D21109" w:rsidRPr="00CA106E" w:rsidRDefault="00D21109" w:rsidP="007D627D">
            <w:pPr>
              <w:jc w:val="both"/>
              <w:rPr>
                <w:rFonts w:ascii="Times New Roman" w:hAnsi="Times New Roman" w:cs="Times New Roman"/>
                <w:b/>
                <w:sz w:val="20"/>
                <w:szCs w:val="20"/>
              </w:rPr>
            </w:pPr>
            <w:r w:rsidRPr="00CA106E">
              <w:rPr>
                <w:rFonts w:ascii="Times New Roman" w:hAnsi="Times New Roman" w:cs="Times New Roman"/>
                <w:b/>
                <w:sz w:val="20"/>
                <w:szCs w:val="20"/>
              </w:rPr>
              <w:t>МП</w:t>
            </w:r>
          </w:p>
        </w:tc>
        <w:tc>
          <w:tcPr>
            <w:tcW w:w="4961" w:type="dxa"/>
          </w:tcPr>
          <w:p w14:paraId="5C210465" w14:textId="77777777" w:rsidR="00D21109" w:rsidRPr="00CA106E" w:rsidRDefault="00D21109" w:rsidP="007D627D">
            <w:pPr>
              <w:jc w:val="both"/>
              <w:rPr>
                <w:rFonts w:ascii="Times New Roman" w:hAnsi="Times New Roman" w:cs="Times New Roman"/>
                <w:b/>
                <w:sz w:val="20"/>
                <w:szCs w:val="20"/>
              </w:rPr>
            </w:pPr>
            <w:r w:rsidRPr="00CA106E">
              <w:rPr>
                <w:rFonts w:ascii="Times New Roman" w:hAnsi="Times New Roman" w:cs="Times New Roman"/>
                <w:b/>
                <w:sz w:val="20"/>
                <w:szCs w:val="20"/>
              </w:rPr>
              <w:t>__________________________/___________________/</w:t>
            </w:r>
          </w:p>
          <w:p w14:paraId="79B28C2D" w14:textId="77777777" w:rsidR="00D21109" w:rsidRPr="00CA106E" w:rsidRDefault="00D21109" w:rsidP="007D627D">
            <w:pPr>
              <w:jc w:val="both"/>
              <w:rPr>
                <w:rFonts w:ascii="Times New Roman" w:hAnsi="Times New Roman" w:cs="Times New Roman"/>
                <w:b/>
                <w:sz w:val="20"/>
                <w:szCs w:val="20"/>
              </w:rPr>
            </w:pPr>
            <w:r w:rsidRPr="00CA106E">
              <w:rPr>
                <w:rFonts w:ascii="Times New Roman" w:hAnsi="Times New Roman" w:cs="Times New Roman"/>
                <w:b/>
                <w:sz w:val="20"/>
                <w:szCs w:val="20"/>
              </w:rPr>
              <w:t>МП</w:t>
            </w:r>
          </w:p>
        </w:tc>
      </w:tr>
    </w:tbl>
    <w:p w14:paraId="30F9F163" w14:textId="77777777" w:rsidR="00E732FF" w:rsidRDefault="00E732FF" w:rsidP="00E732FF">
      <w:pPr>
        <w:spacing w:after="0" w:line="240" w:lineRule="auto"/>
        <w:rPr>
          <w:rFonts w:ascii="Times New Roman" w:eastAsia="Times New Roman" w:hAnsi="Times New Roman" w:cs="Times New Roman"/>
          <w:sz w:val="20"/>
          <w:szCs w:val="20"/>
          <w:lang w:eastAsia="ru-RU"/>
        </w:rPr>
      </w:pPr>
    </w:p>
    <w:p w14:paraId="7FAE28F2" w14:textId="77777777" w:rsidR="00E732FF" w:rsidRDefault="00E732FF" w:rsidP="00E732FF">
      <w:pPr>
        <w:spacing w:after="0" w:line="240" w:lineRule="auto"/>
        <w:rPr>
          <w:rFonts w:ascii="Times New Roman" w:eastAsia="Times New Roman" w:hAnsi="Times New Roman" w:cs="Times New Roman"/>
          <w:sz w:val="20"/>
          <w:szCs w:val="20"/>
          <w:lang w:eastAsia="ru-RU"/>
        </w:rPr>
      </w:pPr>
    </w:p>
    <w:p w14:paraId="5765BEC7" w14:textId="77777777" w:rsidR="00E732FF" w:rsidRPr="00890429" w:rsidRDefault="00E732FF" w:rsidP="00E732FF">
      <w:pPr>
        <w:spacing w:after="0" w:line="240" w:lineRule="auto"/>
        <w:rPr>
          <w:rFonts w:ascii="Times New Roman" w:eastAsia="Times New Roman" w:hAnsi="Times New Roman" w:cs="Times New Roman"/>
          <w:sz w:val="20"/>
          <w:szCs w:val="20"/>
          <w:lang w:eastAsia="ru-RU"/>
        </w:rPr>
      </w:pPr>
      <w:r w:rsidRPr="00890429">
        <w:rPr>
          <w:rFonts w:ascii="Times New Roman" w:eastAsia="Times New Roman" w:hAnsi="Times New Roman" w:cs="Times New Roman"/>
          <w:sz w:val="20"/>
          <w:szCs w:val="20"/>
          <w:lang w:eastAsia="ru-RU"/>
        </w:rPr>
        <w:t>Юрисконсульт:</w:t>
      </w:r>
      <w:r>
        <w:rPr>
          <w:rFonts w:ascii="Times New Roman" w:eastAsia="Times New Roman" w:hAnsi="Times New Roman" w:cs="Times New Roman"/>
          <w:sz w:val="20"/>
          <w:szCs w:val="20"/>
          <w:lang w:eastAsia="ru-RU"/>
        </w:rPr>
        <w:t xml:space="preserve">                    </w:t>
      </w:r>
      <w:r w:rsidRPr="00890429">
        <w:rPr>
          <w:rFonts w:ascii="Times New Roman" w:eastAsia="Times New Roman" w:hAnsi="Times New Roman" w:cs="Times New Roman"/>
          <w:sz w:val="20"/>
          <w:szCs w:val="20"/>
          <w:lang w:eastAsia="ru-RU"/>
        </w:rPr>
        <w:t>________________________</w:t>
      </w:r>
    </w:p>
    <w:p w14:paraId="7554C3AA" w14:textId="77777777" w:rsidR="000A64EC" w:rsidRDefault="000A64EC"/>
    <w:sectPr w:rsidR="000A64EC" w:rsidSect="00E862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C67"/>
    <w:multiLevelType w:val="hybridMultilevel"/>
    <w:tmpl w:val="8882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F8214D"/>
    <w:multiLevelType w:val="multilevel"/>
    <w:tmpl w:val="829E880A"/>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DDE"/>
    <w:rsid w:val="00061C69"/>
    <w:rsid w:val="000A64EC"/>
    <w:rsid w:val="00282080"/>
    <w:rsid w:val="002C7DDE"/>
    <w:rsid w:val="002F4B3D"/>
    <w:rsid w:val="00304B11"/>
    <w:rsid w:val="00330C31"/>
    <w:rsid w:val="00382A9C"/>
    <w:rsid w:val="005442F9"/>
    <w:rsid w:val="005701B3"/>
    <w:rsid w:val="00673474"/>
    <w:rsid w:val="006F4EB5"/>
    <w:rsid w:val="0079586B"/>
    <w:rsid w:val="007D56FF"/>
    <w:rsid w:val="007F20EB"/>
    <w:rsid w:val="008C1029"/>
    <w:rsid w:val="00952950"/>
    <w:rsid w:val="0098787D"/>
    <w:rsid w:val="009D6F94"/>
    <w:rsid w:val="00A13C22"/>
    <w:rsid w:val="00B02B66"/>
    <w:rsid w:val="00B16F94"/>
    <w:rsid w:val="00B45127"/>
    <w:rsid w:val="00C12EC7"/>
    <w:rsid w:val="00C84E3D"/>
    <w:rsid w:val="00C91CCD"/>
    <w:rsid w:val="00CA106E"/>
    <w:rsid w:val="00D21109"/>
    <w:rsid w:val="00D94C4E"/>
    <w:rsid w:val="00E732FF"/>
    <w:rsid w:val="00E8622D"/>
    <w:rsid w:val="00F25D62"/>
    <w:rsid w:val="00F6132B"/>
    <w:rsid w:val="00FB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4DFC"/>
  <w15:docId w15:val="{767191BC-E2DD-4CE1-9A2A-B57151B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zakshstan-km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Маркетинг</cp:lastModifiedBy>
  <cp:revision>13</cp:revision>
  <cp:lastPrinted>2019-12-23T12:12:00Z</cp:lastPrinted>
  <dcterms:created xsi:type="dcterms:W3CDTF">2019-12-23T12:17:00Z</dcterms:created>
  <dcterms:modified xsi:type="dcterms:W3CDTF">2020-08-31T11:47:00Z</dcterms:modified>
</cp:coreProperties>
</file>